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09" w:rsidRDefault="00690CDD" w:rsidP="00B52FBF">
      <w:pPr>
        <w:pStyle w:val="Headline"/>
        <w:rPr>
          <w:rFonts w:ascii="Arial" w:hAnsi="Arial" w:cs="Arial"/>
          <w:b/>
          <w:color w:val="auto"/>
        </w:rPr>
      </w:pPr>
      <w:r>
        <w:rPr>
          <w:rFonts w:ascii="Arial" w:hAnsi="Arial" w:cs="Arial"/>
          <w:b/>
          <w:color w:val="auto"/>
        </w:rPr>
        <w:t xml:space="preserve">Ausbau des Standorts Salzgitter: </w:t>
      </w:r>
    </w:p>
    <w:p w:rsidR="00690CDD" w:rsidRDefault="00690CDD" w:rsidP="00B52FBF">
      <w:pPr>
        <w:pStyle w:val="Headline"/>
        <w:rPr>
          <w:rFonts w:ascii="Arial" w:hAnsi="Arial" w:cs="Arial"/>
          <w:b/>
          <w:color w:val="auto"/>
        </w:rPr>
      </w:pPr>
      <w:r>
        <w:rPr>
          <w:rFonts w:ascii="Arial" w:hAnsi="Arial" w:cs="Arial"/>
          <w:b/>
          <w:color w:val="auto"/>
        </w:rPr>
        <w:t xml:space="preserve">DPD investiert 7,5 Mio. Euro </w:t>
      </w:r>
    </w:p>
    <w:p w:rsidR="00D854FA" w:rsidRDefault="00D854FA" w:rsidP="00B52FBF">
      <w:pPr>
        <w:pStyle w:val="Headline"/>
        <w:rPr>
          <w:rFonts w:ascii="Arial" w:hAnsi="Arial" w:cs="Arial"/>
          <w:b/>
          <w:color w:val="auto"/>
        </w:rPr>
      </w:pPr>
    </w:p>
    <w:p w:rsidR="00690CDD" w:rsidRDefault="00690CDD" w:rsidP="00B52FBF">
      <w:pPr>
        <w:pStyle w:val="Listenabsatz"/>
        <w:widowControl w:val="0"/>
        <w:numPr>
          <w:ilvl w:val="0"/>
          <w:numId w:val="13"/>
        </w:numPr>
        <w:tabs>
          <w:tab w:val="clear" w:pos="170"/>
          <w:tab w:val="left" w:pos="2835"/>
        </w:tabs>
        <w:autoSpaceDE w:val="0"/>
        <w:autoSpaceDN w:val="0"/>
        <w:adjustRightInd w:val="0"/>
        <w:spacing w:line="360" w:lineRule="auto"/>
        <w:jc w:val="both"/>
        <w:textAlignment w:val="center"/>
        <w:rPr>
          <w:rFonts w:ascii="Arial" w:hAnsi="Arial" w:cs="Arial"/>
          <w:b/>
          <w:bCs/>
          <w:sz w:val="22"/>
          <w:szCs w:val="22"/>
        </w:rPr>
      </w:pPr>
      <w:r>
        <w:rPr>
          <w:rFonts w:ascii="Arial" w:hAnsi="Arial" w:cs="Arial"/>
          <w:b/>
          <w:bCs/>
          <w:sz w:val="22"/>
          <w:szCs w:val="22"/>
        </w:rPr>
        <w:t xml:space="preserve">Deutlich erweiterte Kapazitäten für Kunden und Empfänger in der Region </w:t>
      </w:r>
    </w:p>
    <w:p w:rsidR="004E74E9" w:rsidRDefault="00690CDD" w:rsidP="00B52FBF">
      <w:pPr>
        <w:pStyle w:val="Listenabsatz"/>
        <w:widowControl w:val="0"/>
        <w:numPr>
          <w:ilvl w:val="0"/>
          <w:numId w:val="13"/>
        </w:numPr>
        <w:tabs>
          <w:tab w:val="clear" w:pos="170"/>
          <w:tab w:val="left" w:pos="2835"/>
        </w:tabs>
        <w:autoSpaceDE w:val="0"/>
        <w:autoSpaceDN w:val="0"/>
        <w:adjustRightInd w:val="0"/>
        <w:spacing w:line="360" w:lineRule="auto"/>
        <w:jc w:val="both"/>
        <w:textAlignment w:val="center"/>
        <w:rPr>
          <w:rFonts w:ascii="Arial" w:hAnsi="Arial" w:cs="Arial"/>
          <w:b/>
          <w:bCs/>
          <w:sz w:val="22"/>
          <w:szCs w:val="22"/>
        </w:rPr>
      </w:pPr>
      <w:r>
        <w:rPr>
          <w:rFonts w:ascii="Arial" w:hAnsi="Arial" w:cs="Arial"/>
          <w:b/>
          <w:bCs/>
          <w:sz w:val="22"/>
          <w:szCs w:val="22"/>
        </w:rPr>
        <w:t>Vollautomatische Sortierung von bis zu 11.000 Paketen pro Stunde</w:t>
      </w:r>
    </w:p>
    <w:p w:rsidR="004E74E9" w:rsidRDefault="00690CDD" w:rsidP="004E74E9">
      <w:pPr>
        <w:pStyle w:val="Listenabsatz"/>
        <w:widowControl w:val="0"/>
        <w:numPr>
          <w:ilvl w:val="0"/>
          <w:numId w:val="13"/>
        </w:numPr>
        <w:tabs>
          <w:tab w:val="clear" w:pos="170"/>
          <w:tab w:val="left" w:pos="2835"/>
        </w:tabs>
        <w:autoSpaceDE w:val="0"/>
        <w:autoSpaceDN w:val="0"/>
        <w:adjustRightInd w:val="0"/>
        <w:spacing w:line="360" w:lineRule="auto"/>
        <w:jc w:val="both"/>
        <w:textAlignment w:val="center"/>
        <w:rPr>
          <w:rFonts w:ascii="Arial" w:hAnsi="Arial" w:cs="Arial"/>
          <w:b/>
          <w:bCs/>
          <w:sz w:val="22"/>
          <w:szCs w:val="22"/>
        </w:rPr>
      </w:pPr>
      <w:r>
        <w:rPr>
          <w:rFonts w:ascii="Arial" w:hAnsi="Arial" w:cs="Arial"/>
          <w:b/>
          <w:bCs/>
          <w:sz w:val="22"/>
          <w:szCs w:val="22"/>
        </w:rPr>
        <w:t xml:space="preserve">Dauerhaftes </w:t>
      </w:r>
      <w:r w:rsidR="004E74E9">
        <w:rPr>
          <w:rFonts w:ascii="Arial" w:hAnsi="Arial" w:cs="Arial"/>
          <w:b/>
          <w:bCs/>
          <w:sz w:val="22"/>
          <w:szCs w:val="22"/>
        </w:rPr>
        <w:t>Bekenntnis zum Standort</w:t>
      </w:r>
      <w:r w:rsidR="00AD1916">
        <w:rPr>
          <w:rFonts w:ascii="Arial" w:hAnsi="Arial" w:cs="Arial"/>
          <w:b/>
          <w:bCs/>
          <w:sz w:val="22"/>
          <w:szCs w:val="22"/>
        </w:rPr>
        <w:t xml:space="preserve"> </w:t>
      </w:r>
      <w:r>
        <w:rPr>
          <w:rFonts w:ascii="Arial" w:hAnsi="Arial" w:cs="Arial"/>
          <w:b/>
          <w:bCs/>
          <w:sz w:val="22"/>
          <w:szCs w:val="22"/>
        </w:rPr>
        <w:t>Salzgitter</w:t>
      </w:r>
    </w:p>
    <w:p w:rsidR="00FA3553" w:rsidRPr="00886F58" w:rsidRDefault="00FA3553" w:rsidP="00B52FBF">
      <w:pPr>
        <w:pStyle w:val="Copy"/>
        <w:tabs>
          <w:tab w:val="clear" w:pos="680"/>
          <w:tab w:val="clear" w:pos="850"/>
          <w:tab w:val="left" w:pos="198"/>
          <w:tab w:val="left" w:pos="2835"/>
        </w:tabs>
        <w:spacing w:line="360" w:lineRule="auto"/>
        <w:jc w:val="both"/>
        <w:rPr>
          <w:rFonts w:ascii="Arial" w:hAnsi="Arial" w:cs="Arial"/>
          <w:b/>
          <w:bCs/>
          <w:color w:val="auto"/>
        </w:rPr>
      </w:pPr>
    </w:p>
    <w:p w:rsidR="005B687B" w:rsidRDefault="005B687B" w:rsidP="00DD5D4E">
      <w:pPr>
        <w:pStyle w:val="Copy"/>
        <w:widowControl/>
        <w:tabs>
          <w:tab w:val="clear" w:pos="680"/>
          <w:tab w:val="clear" w:pos="850"/>
          <w:tab w:val="left" w:pos="198"/>
          <w:tab w:val="left" w:pos="2835"/>
        </w:tabs>
        <w:spacing w:line="360" w:lineRule="auto"/>
        <w:jc w:val="both"/>
        <w:rPr>
          <w:rFonts w:ascii="Arial" w:hAnsi="Arial" w:cs="Arial"/>
          <w:b/>
          <w:bCs/>
          <w:color w:val="auto"/>
        </w:rPr>
      </w:pPr>
      <w:r w:rsidRPr="005B687B">
        <w:rPr>
          <w:rFonts w:ascii="Arial" w:hAnsi="Arial" w:cs="Arial"/>
          <w:b/>
          <w:bCs/>
          <w:color w:val="auto"/>
        </w:rPr>
        <w:t>Aschaffenburg</w:t>
      </w:r>
      <w:r w:rsidR="004E74E9">
        <w:rPr>
          <w:rFonts w:ascii="Arial" w:hAnsi="Arial" w:cs="Arial"/>
          <w:b/>
          <w:bCs/>
          <w:color w:val="auto"/>
        </w:rPr>
        <w:t xml:space="preserve"> / </w:t>
      </w:r>
      <w:r w:rsidR="00690CDD">
        <w:rPr>
          <w:rFonts w:ascii="Arial" w:hAnsi="Arial" w:cs="Arial"/>
          <w:b/>
          <w:bCs/>
          <w:color w:val="auto"/>
        </w:rPr>
        <w:t>Salzgitter</w:t>
      </w:r>
      <w:r w:rsidRPr="005B687B">
        <w:rPr>
          <w:rFonts w:ascii="Arial" w:hAnsi="Arial" w:cs="Arial"/>
          <w:b/>
          <w:bCs/>
          <w:color w:val="auto"/>
        </w:rPr>
        <w:t xml:space="preserve">, </w:t>
      </w:r>
      <w:r w:rsidR="00690CDD">
        <w:rPr>
          <w:rFonts w:ascii="Arial" w:hAnsi="Arial" w:cs="Arial"/>
          <w:b/>
          <w:bCs/>
          <w:color w:val="auto"/>
        </w:rPr>
        <w:t>XX</w:t>
      </w:r>
      <w:r w:rsidRPr="005B687B">
        <w:rPr>
          <w:rFonts w:ascii="Arial" w:hAnsi="Arial" w:cs="Arial"/>
          <w:b/>
          <w:bCs/>
          <w:color w:val="auto"/>
        </w:rPr>
        <w:t xml:space="preserve">. </w:t>
      </w:r>
      <w:r w:rsidR="00690CDD">
        <w:rPr>
          <w:rFonts w:ascii="Arial" w:hAnsi="Arial" w:cs="Arial"/>
          <w:b/>
          <w:bCs/>
          <w:color w:val="auto"/>
        </w:rPr>
        <w:t xml:space="preserve">November </w:t>
      </w:r>
      <w:r w:rsidRPr="005B687B">
        <w:rPr>
          <w:rFonts w:ascii="Arial" w:hAnsi="Arial" w:cs="Arial"/>
          <w:b/>
          <w:bCs/>
          <w:color w:val="auto"/>
        </w:rPr>
        <w:t>201</w:t>
      </w:r>
      <w:r w:rsidR="00B937F4">
        <w:rPr>
          <w:rFonts w:ascii="Arial" w:hAnsi="Arial" w:cs="Arial"/>
          <w:b/>
          <w:bCs/>
          <w:color w:val="auto"/>
        </w:rPr>
        <w:t>6</w:t>
      </w:r>
      <w:r w:rsidRPr="005B687B">
        <w:rPr>
          <w:rFonts w:ascii="Arial" w:hAnsi="Arial" w:cs="Arial"/>
          <w:b/>
          <w:bCs/>
          <w:color w:val="auto"/>
        </w:rPr>
        <w:t xml:space="preserve"> – </w:t>
      </w:r>
      <w:bookmarkStart w:id="0" w:name="_GoBack"/>
      <w:r w:rsidR="00AD1916">
        <w:rPr>
          <w:rFonts w:ascii="Arial" w:hAnsi="Arial" w:cs="Arial"/>
          <w:b/>
          <w:bCs/>
          <w:color w:val="auto"/>
        </w:rPr>
        <w:t xml:space="preserve">Der internationale Paket- und Expressdienstleister DPD hat </w:t>
      </w:r>
      <w:r w:rsidR="00690CDD">
        <w:rPr>
          <w:rFonts w:ascii="Arial" w:hAnsi="Arial" w:cs="Arial"/>
          <w:b/>
          <w:bCs/>
          <w:color w:val="auto"/>
        </w:rPr>
        <w:t xml:space="preserve">angesichts stetig wachsender Paketmengen </w:t>
      </w:r>
      <w:r w:rsidR="00AD1916">
        <w:rPr>
          <w:rFonts w:ascii="Arial" w:hAnsi="Arial" w:cs="Arial"/>
          <w:b/>
          <w:bCs/>
          <w:color w:val="auto"/>
        </w:rPr>
        <w:t xml:space="preserve">seine Kapazitäten </w:t>
      </w:r>
      <w:r w:rsidR="003543EA">
        <w:rPr>
          <w:rFonts w:ascii="Arial" w:hAnsi="Arial" w:cs="Arial"/>
          <w:b/>
          <w:bCs/>
          <w:color w:val="auto"/>
        </w:rPr>
        <w:t xml:space="preserve">in </w:t>
      </w:r>
      <w:r w:rsidR="00690CDD">
        <w:rPr>
          <w:rFonts w:ascii="Arial" w:hAnsi="Arial" w:cs="Arial"/>
          <w:b/>
          <w:bCs/>
          <w:color w:val="auto"/>
        </w:rPr>
        <w:t>Salzgitter deutlich</w:t>
      </w:r>
      <w:r w:rsidR="00AD1916">
        <w:rPr>
          <w:rFonts w:ascii="Arial" w:hAnsi="Arial" w:cs="Arial"/>
          <w:b/>
          <w:bCs/>
          <w:color w:val="auto"/>
        </w:rPr>
        <w:t xml:space="preserve"> ausgebaut: Dank einer Investition von </w:t>
      </w:r>
      <w:r w:rsidR="00690CDD">
        <w:rPr>
          <w:rFonts w:ascii="Arial" w:hAnsi="Arial" w:cs="Arial"/>
          <w:b/>
          <w:bCs/>
          <w:color w:val="auto"/>
        </w:rPr>
        <w:t>7</w:t>
      </w:r>
      <w:r w:rsidR="00AD1916">
        <w:rPr>
          <w:rFonts w:ascii="Arial" w:hAnsi="Arial" w:cs="Arial"/>
          <w:b/>
          <w:bCs/>
          <w:color w:val="auto"/>
        </w:rPr>
        <w:t xml:space="preserve">,5 Millionen Euro können am Standort zukünftig </w:t>
      </w:r>
      <w:r w:rsidR="00690CDD">
        <w:rPr>
          <w:rFonts w:ascii="Arial" w:hAnsi="Arial" w:cs="Arial"/>
          <w:b/>
          <w:bCs/>
          <w:color w:val="auto"/>
        </w:rPr>
        <w:t xml:space="preserve">11.000 Pakete pro Stunde umgeschlagen werden – statt zuvor 7.000 Pakete. </w:t>
      </w:r>
      <w:r w:rsidR="00DD5D4E">
        <w:rPr>
          <w:rFonts w:ascii="Arial" w:hAnsi="Arial" w:cs="Arial"/>
          <w:b/>
          <w:bCs/>
          <w:color w:val="auto"/>
        </w:rPr>
        <w:t xml:space="preserve">Möglich wurde dies durch Bau eines neuen Entladekopfes und </w:t>
      </w:r>
      <w:r w:rsidR="00690CDD">
        <w:rPr>
          <w:rFonts w:ascii="Arial" w:hAnsi="Arial" w:cs="Arial"/>
          <w:b/>
          <w:bCs/>
          <w:color w:val="auto"/>
        </w:rPr>
        <w:t xml:space="preserve">einer neuen </w:t>
      </w:r>
      <w:r w:rsidR="00BE1378">
        <w:rPr>
          <w:rFonts w:ascii="Arial" w:hAnsi="Arial" w:cs="Arial"/>
          <w:b/>
          <w:bCs/>
          <w:color w:val="auto"/>
        </w:rPr>
        <w:t>Sortier</w:t>
      </w:r>
      <w:r w:rsidR="00690CDD">
        <w:rPr>
          <w:rFonts w:ascii="Arial" w:hAnsi="Arial" w:cs="Arial"/>
          <w:b/>
          <w:bCs/>
          <w:color w:val="auto"/>
        </w:rPr>
        <w:t>halle. Von Salzgitter aus werden unter anderem Braunschweig, Wolfsburg und Hildesheim bedient, ab Januar 2017 wird der Großraum Goslar hinzukommen.</w:t>
      </w:r>
      <w:r w:rsidR="00AD2CEC">
        <w:rPr>
          <w:rFonts w:ascii="Arial" w:hAnsi="Arial" w:cs="Arial"/>
          <w:b/>
          <w:bCs/>
          <w:color w:val="auto"/>
        </w:rPr>
        <w:t xml:space="preserve"> </w:t>
      </w:r>
    </w:p>
    <w:p w:rsidR="00DD5D4E" w:rsidRDefault="00DD5D4E" w:rsidP="00DD5D4E">
      <w:pPr>
        <w:pStyle w:val="Copy"/>
        <w:widowControl/>
        <w:tabs>
          <w:tab w:val="clear" w:pos="680"/>
          <w:tab w:val="clear" w:pos="850"/>
          <w:tab w:val="left" w:pos="198"/>
          <w:tab w:val="left" w:pos="2835"/>
        </w:tabs>
        <w:spacing w:line="360" w:lineRule="auto"/>
        <w:jc w:val="both"/>
        <w:rPr>
          <w:rFonts w:ascii="Arial" w:hAnsi="Arial" w:cs="Arial"/>
          <w:b/>
          <w:bCs/>
          <w:color w:val="auto"/>
        </w:rPr>
      </w:pPr>
      <w:r>
        <w:rPr>
          <w:rFonts w:ascii="Arial" w:hAnsi="Arial" w:cs="Arial"/>
          <w:b/>
          <w:bCs/>
          <w:color w:val="auto"/>
        </w:rPr>
        <w:t xml:space="preserve"> </w:t>
      </w:r>
    </w:p>
    <w:p w:rsidR="00B01842" w:rsidRPr="00E73D8C" w:rsidRDefault="00DD5D4E" w:rsidP="007579B9">
      <w:pPr>
        <w:pStyle w:val="Copy"/>
        <w:widowControl/>
        <w:tabs>
          <w:tab w:val="clear" w:pos="680"/>
          <w:tab w:val="clear" w:pos="850"/>
          <w:tab w:val="left" w:pos="198"/>
          <w:tab w:val="left" w:pos="2835"/>
        </w:tabs>
        <w:spacing w:line="360" w:lineRule="auto"/>
        <w:jc w:val="both"/>
        <w:rPr>
          <w:rFonts w:ascii="Arial" w:hAnsi="Arial" w:cs="Arial"/>
          <w:i/>
          <w:iCs/>
          <w:color w:val="auto"/>
        </w:rPr>
      </w:pPr>
      <w:r>
        <w:rPr>
          <w:rFonts w:ascii="Arial" w:hAnsi="Arial" w:cs="Arial"/>
          <w:i/>
          <w:iCs/>
          <w:color w:val="auto"/>
        </w:rPr>
        <w:t xml:space="preserve"> </w:t>
      </w:r>
      <w:r w:rsidR="000672D3">
        <w:rPr>
          <w:rFonts w:ascii="Arial" w:hAnsi="Arial" w:cs="Arial"/>
          <w:i/>
          <w:iCs/>
          <w:color w:val="auto"/>
        </w:rPr>
        <w:t>„</w:t>
      </w:r>
      <w:r w:rsidR="00690CDD">
        <w:rPr>
          <w:rFonts w:ascii="Arial" w:hAnsi="Arial" w:cs="Arial"/>
          <w:i/>
          <w:iCs/>
          <w:color w:val="auto"/>
        </w:rPr>
        <w:t xml:space="preserve">Auch Dank des boomenden E-Commerce verzeichnet </w:t>
      </w:r>
      <w:r w:rsidR="00E73D8C">
        <w:rPr>
          <w:rFonts w:ascii="Arial" w:hAnsi="Arial" w:cs="Arial"/>
          <w:i/>
          <w:iCs/>
          <w:color w:val="auto"/>
        </w:rPr>
        <w:t xml:space="preserve">DPD </w:t>
      </w:r>
      <w:r w:rsidR="00690CDD">
        <w:rPr>
          <w:rFonts w:ascii="Arial" w:hAnsi="Arial" w:cs="Arial"/>
          <w:i/>
          <w:iCs/>
          <w:color w:val="auto"/>
        </w:rPr>
        <w:t xml:space="preserve">deutschlandweit </w:t>
      </w:r>
      <w:r w:rsidR="00E73D8C">
        <w:rPr>
          <w:rFonts w:ascii="Arial" w:hAnsi="Arial" w:cs="Arial"/>
          <w:i/>
          <w:iCs/>
          <w:color w:val="auto"/>
        </w:rPr>
        <w:t>starke Wachstumsraten</w:t>
      </w:r>
      <w:r w:rsidR="00380404" w:rsidRPr="00686D54">
        <w:rPr>
          <w:rFonts w:ascii="Arial" w:hAnsi="Arial" w:cs="Arial"/>
          <w:i/>
          <w:iCs/>
          <w:color w:val="auto"/>
        </w:rPr>
        <w:t>”</w:t>
      </w:r>
      <w:r w:rsidR="000672D3">
        <w:rPr>
          <w:rFonts w:ascii="Arial" w:hAnsi="Arial" w:cs="Arial"/>
          <w:i/>
          <w:iCs/>
          <w:color w:val="auto"/>
        </w:rPr>
        <w:t xml:space="preserve">, </w:t>
      </w:r>
      <w:r w:rsidR="00E73D8C">
        <w:rPr>
          <w:rFonts w:ascii="Arial" w:hAnsi="Arial" w:cs="Arial"/>
          <w:iCs/>
          <w:color w:val="auto"/>
        </w:rPr>
        <w:t xml:space="preserve">erklärt Regional-Geschäftsführer Dr. Jörg Schmeidler. </w:t>
      </w:r>
      <w:r w:rsidR="00E73D8C">
        <w:rPr>
          <w:rFonts w:ascii="Arial" w:hAnsi="Arial" w:cs="Arial"/>
          <w:i/>
          <w:iCs/>
          <w:color w:val="auto"/>
        </w:rPr>
        <w:t>„</w:t>
      </w:r>
      <w:r w:rsidR="00AD2CEC">
        <w:rPr>
          <w:rFonts w:ascii="Arial" w:hAnsi="Arial" w:cs="Arial"/>
          <w:i/>
          <w:iCs/>
          <w:color w:val="auto"/>
        </w:rPr>
        <w:t>Ein nachhaltiges Wachstum ist nur durch einen kontinuierlichen Ausbau unseres Netzwerks möglich</w:t>
      </w:r>
      <w:r w:rsidR="004F7DD3">
        <w:rPr>
          <w:rFonts w:ascii="Arial" w:hAnsi="Arial" w:cs="Arial"/>
          <w:i/>
          <w:iCs/>
          <w:color w:val="auto"/>
        </w:rPr>
        <w:t xml:space="preserve">. Die Investition von </w:t>
      </w:r>
      <w:r w:rsidR="00AD2CEC">
        <w:rPr>
          <w:rFonts w:ascii="Arial" w:hAnsi="Arial" w:cs="Arial"/>
          <w:i/>
          <w:iCs/>
          <w:color w:val="auto"/>
        </w:rPr>
        <w:t>7</w:t>
      </w:r>
      <w:r w:rsidR="004F7DD3">
        <w:rPr>
          <w:rFonts w:ascii="Arial" w:hAnsi="Arial" w:cs="Arial"/>
          <w:i/>
          <w:iCs/>
          <w:color w:val="auto"/>
        </w:rPr>
        <w:t xml:space="preserve">,5 Millionen verstehen wir </w:t>
      </w:r>
      <w:r w:rsidR="003543EA">
        <w:rPr>
          <w:rFonts w:ascii="Arial" w:hAnsi="Arial" w:cs="Arial"/>
          <w:i/>
          <w:iCs/>
          <w:color w:val="auto"/>
        </w:rPr>
        <w:t xml:space="preserve">daher </w:t>
      </w:r>
      <w:r w:rsidR="004F7DD3">
        <w:rPr>
          <w:rFonts w:ascii="Arial" w:hAnsi="Arial" w:cs="Arial"/>
          <w:i/>
          <w:iCs/>
          <w:color w:val="auto"/>
        </w:rPr>
        <w:t xml:space="preserve">auch als </w:t>
      </w:r>
      <w:r w:rsidR="003543EA">
        <w:rPr>
          <w:rFonts w:ascii="Arial" w:hAnsi="Arial" w:cs="Arial"/>
          <w:i/>
          <w:iCs/>
          <w:color w:val="auto"/>
        </w:rPr>
        <w:t xml:space="preserve">langfristiges </w:t>
      </w:r>
      <w:r w:rsidR="004F7DD3">
        <w:rPr>
          <w:rFonts w:ascii="Arial" w:hAnsi="Arial" w:cs="Arial"/>
          <w:i/>
          <w:iCs/>
          <w:color w:val="auto"/>
        </w:rPr>
        <w:t xml:space="preserve">Bekenntnis zu </w:t>
      </w:r>
      <w:r w:rsidR="00AD2CEC">
        <w:rPr>
          <w:rFonts w:ascii="Arial" w:hAnsi="Arial" w:cs="Arial"/>
          <w:i/>
          <w:iCs/>
          <w:color w:val="auto"/>
        </w:rPr>
        <w:t xml:space="preserve">Salzgitter </w:t>
      </w:r>
      <w:r w:rsidR="004F7DD3">
        <w:rPr>
          <w:rFonts w:ascii="Arial" w:hAnsi="Arial" w:cs="Arial"/>
          <w:i/>
          <w:iCs/>
          <w:color w:val="auto"/>
        </w:rPr>
        <w:t xml:space="preserve">und den Arbeitsplätzen hier am Standort.“ </w:t>
      </w:r>
    </w:p>
    <w:p w:rsidR="00C069CD" w:rsidRDefault="00C069CD" w:rsidP="007579B9">
      <w:pPr>
        <w:pStyle w:val="Copy"/>
        <w:widowControl/>
        <w:tabs>
          <w:tab w:val="clear" w:pos="680"/>
          <w:tab w:val="clear" w:pos="850"/>
          <w:tab w:val="left" w:pos="198"/>
          <w:tab w:val="left" w:pos="2835"/>
        </w:tabs>
        <w:spacing w:line="360" w:lineRule="auto"/>
        <w:jc w:val="both"/>
        <w:rPr>
          <w:rFonts w:ascii="Arial" w:hAnsi="Arial" w:cs="Arial"/>
          <w:i/>
          <w:iCs/>
          <w:color w:val="auto"/>
        </w:rPr>
      </w:pPr>
    </w:p>
    <w:p w:rsidR="00BE1378" w:rsidRDefault="00BE1378" w:rsidP="00461321">
      <w:pPr>
        <w:pStyle w:val="Copy"/>
        <w:widowControl/>
        <w:tabs>
          <w:tab w:val="clear" w:pos="680"/>
          <w:tab w:val="clear" w:pos="850"/>
          <w:tab w:val="left" w:pos="198"/>
          <w:tab w:val="left" w:pos="2835"/>
        </w:tabs>
        <w:spacing w:line="360" w:lineRule="auto"/>
        <w:jc w:val="both"/>
        <w:rPr>
          <w:rFonts w:ascii="Arial" w:hAnsi="Arial" w:cs="Arial"/>
          <w:iCs/>
          <w:color w:val="auto"/>
        </w:rPr>
      </w:pPr>
      <w:r>
        <w:rPr>
          <w:rFonts w:ascii="Arial" w:hAnsi="Arial" w:cs="Arial"/>
          <w:iCs/>
          <w:color w:val="auto"/>
        </w:rPr>
        <w:t xml:space="preserve">In Salzgitter sollen nach der Erweiterung bis zu 27.000 Pakete pro Tag umgeschlagen werden, was einem Kapazitätszuwachs von rund 50 Prozent entspricht. Die Zahl der Zusteller, die von Salzgitter aus im Einsatz sind, steigt durch den Ausbau des Standorts von 120 auf 140. </w:t>
      </w:r>
      <w:r w:rsidR="00F44F09">
        <w:rPr>
          <w:rFonts w:ascii="Arial" w:hAnsi="Arial" w:cs="Arial"/>
          <w:iCs/>
          <w:color w:val="auto"/>
        </w:rPr>
        <w:t xml:space="preserve">Die Zahl der Zustelltouren kann perspektivisch noch auf mehr als 180 ausgebaut werden. Im Paketumschlag entstehen zudem 15 neue Arbeitsplätze. </w:t>
      </w:r>
    </w:p>
    <w:p w:rsidR="00BE1378" w:rsidRDefault="00BE1378" w:rsidP="00461321">
      <w:pPr>
        <w:pStyle w:val="Copy"/>
        <w:widowControl/>
        <w:tabs>
          <w:tab w:val="clear" w:pos="680"/>
          <w:tab w:val="clear" w:pos="850"/>
          <w:tab w:val="left" w:pos="198"/>
          <w:tab w:val="left" w:pos="2835"/>
        </w:tabs>
        <w:spacing w:line="360" w:lineRule="auto"/>
        <w:jc w:val="both"/>
        <w:rPr>
          <w:rFonts w:ascii="Arial" w:hAnsi="Arial" w:cs="Arial"/>
          <w:iCs/>
          <w:color w:val="auto"/>
        </w:rPr>
      </w:pPr>
    </w:p>
    <w:p w:rsidR="00BE1378" w:rsidRDefault="00AD1916" w:rsidP="00461321">
      <w:pPr>
        <w:pStyle w:val="Copy"/>
        <w:widowControl/>
        <w:tabs>
          <w:tab w:val="clear" w:pos="680"/>
          <w:tab w:val="clear" w:pos="850"/>
          <w:tab w:val="left" w:pos="198"/>
          <w:tab w:val="left" w:pos="2835"/>
        </w:tabs>
        <w:spacing w:line="360" w:lineRule="auto"/>
        <w:jc w:val="both"/>
        <w:rPr>
          <w:rFonts w:ascii="Arial" w:hAnsi="Arial" w:cs="Arial"/>
          <w:iCs/>
          <w:color w:val="auto"/>
        </w:rPr>
      </w:pPr>
      <w:r w:rsidRPr="002A3F04">
        <w:rPr>
          <w:rFonts w:ascii="Arial" w:hAnsi="Arial" w:cs="Arial"/>
          <w:iCs/>
          <w:color w:val="auto"/>
        </w:rPr>
        <w:t xml:space="preserve">Die Erweiterung </w:t>
      </w:r>
      <w:r w:rsidR="00AD2CEC" w:rsidRPr="002A3F04">
        <w:rPr>
          <w:rFonts w:ascii="Arial" w:hAnsi="Arial" w:cs="Arial"/>
          <w:iCs/>
          <w:color w:val="auto"/>
        </w:rPr>
        <w:t>erfolgte</w:t>
      </w:r>
      <w:r w:rsidRPr="002A3F04">
        <w:rPr>
          <w:rFonts w:ascii="Arial" w:hAnsi="Arial" w:cs="Arial"/>
          <w:iCs/>
          <w:color w:val="auto"/>
        </w:rPr>
        <w:t xml:space="preserve"> im laufenden Betrieb</w:t>
      </w:r>
      <w:r w:rsidR="00AD2CEC" w:rsidRPr="002A3F04">
        <w:rPr>
          <w:rFonts w:ascii="Arial" w:hAnsi="Arial" w:cs="Arial"/>
          <w:iCs/>
          <w:color w:val="auto"/>
        </w:rPr>
        <w:t>. De</w:t>
      </w:r>
      <w:r w:rsidR="00BE1378" w:rsidRPr="002A3F04">
        <w:rPr>
          <w:rFonts w:ascii="Arial" w:hAnsi="Arial" w:cs="Arial"/>
          <w:iCs/>
          <w:color w:val="auto"/>
        </w:rPr>
        <w:t>r</w:t>
      </w:r>
      <w:r w:rsidR="00AD2CEC" w:rsidRPr="002A3F04">
        <w:rPr>
          <w:rFonts w:ascii="Arial" w:hAnsi="Arial" w:cs="Arial"/>
          <w:iCs/>
          <w:color w:val="auto"/>
        </w:rPr>
        <w:t xml:space="preserve"> verantwortliche General</w:t>
      </w:r>
      <w:r w:rsidR="00DD5D4E" w:rsidRPr="002A3F04">
        <w:rPr>
          <w:rFonts w:ascii="Arial" w:hAnsi="Arial" w:cs="Arial"/>
          <w:iCs/>
          <w:color w:val="auto"/>
        </w:rPr>
        <w:t>übernehmer</w:t>
      </w:r>
      <w:r w:rsidR="00AD2CEC" w:rsidRPr="002A3F04">
        <w:rPr>
          <w:rFonts w:ascii="Arial" w:hAnsi="Arial" w:cs="Arial"/>
          <w:iCs/>
          <w:color w:val="auto"/>
        </w:rPr>
        <w:t xml:space="preserve">, </w:t>
      </w:r>
      <w:r w:rsidR="00AD2CEC" w:rsidRPr="002A3F04">
        <w:rPr>
          <w:rFonts w:ascii="Arial" w:hAnsi="Arial" w:cs="Arial"/>
        </w:rPr>
        <w:t xml:space="preserve">die LIST </w:t>
      </w:r>
      <w:r w:rsidR="00B92475" w:rsidRPr="002A3F04">
        <w:rPr>
          <w:rFonts w:ascii="Arial" w:hAnsi="Arial" w:cs="Arial"/>
        </w:rPr>
        <w:t>Bau</w:t>
      </w:r>
      <w:r w:rsidR="00AD2CEC" w:rsidRPr="002A3F04">
        <w:rPr>
          <w:rFonts w:ascii="Arial" w:hAnsi="Arial" w:cs="Arial"/>
        </w:rPr>
        <w:t xml:space="preserve"> Nordhorn GmbH &amp; Co. KG, übergab die neuen Gebäudeteile </w:t>
      </w:r>
      <w:r w:rsidR="00AD2CEC" w:rsidRPr="002A3F04">
        <w:rPr>
          <w:rFonts w:ascii="Arial" w:hAnsi="Arial" w:cs="Arial"/>
          <w:iCs/>
          <w:color w:val="auto"/>
        </w:rPr>
        <w:t xml:space="preserve">im Oktober nach nur sechs Monaten </w:t>
      </w:r>
      <w:r w:rsidR="00F44F09" w:rsidRPr="002A3F04">
        <w:rPr>
          <w:rFonts w:ascii="Arial" w:hAnsi="Arial" w:cs="Arial"/>
          <w:iCs/>
          <w:color w:val="auto"/>
        </w:rPr>
        <w:t xml:space="preserve">Bauzeit </w:t>
      </w:r>
      <w:r w:rsidR="00AD2CEC" w:rsidRPr="002A3F04">
        <w:rPr>
          <w:rFonts w:ascii="Arial" w:hAnsi="Arial" w:cs="Arial"/>
          <w:iCs/>
          <w:color w:val="auto"/>
        </w:rPr>
        <w:t>an DPD</w:t>
      </w:r>
      <w:r w:rsidR="00B92475" w:rsidRPr="002A3F04">
        <w:rPr>
          <w:rFonts w:ascii="Arial" w:hAnsi="Arial" w:cs="Arial"/>
          <w:iCs/>
          <w:color w:val="auto"/>
        </w:rPr>
        <w:t xml:space="preserve"> – die Baufreiheit zur Installation der Fördertechnik </w:t>
      </w:r>
      <w:r w:rsidR="00B92475" w:rsidRPr="002A3F04">
        <w:rPr>
          <w:rFonts w:ascii="Arial" w:hAnsi="Arial" w:cs="Arial"/>
          <w:iCs/>
          <w:color w:val="auto"/>
        </w:rPr>
        <w:lastRenderedPageBreak/>
        <w:t>wurde bereits zwei Wochen vorher realisiert</w:t>
      </w:r>
      <w:r w:rsidR="00AD2CEC" w:rsidRPr="002A3F04">
        <w:rPr>
          <w:rFonts w:ascii="Arial" w:hAnsi="Arial" w:cs="Arial"/>
          <w:iCs/>
          <w:color w:val="auto"/>
        </w:rPr>
        <w:t xml:space="preserve">. </w:t>
      </w:r>
      <w:r w:rsidR="00BE1378" w:rsidRPr="002A3F04">
        <w:rPr>
          <w:rFonts w:ascii="Arial" w:hAnsi="Arial" w:cs="Arial"/>
          <w:iCs/>
          <w:color w:val="auto"/>
        </w:rPr>
        <w:t>Als Investor</w:t>
      </w:r>
      <w:r w:rsidR="00BE1378">
        <w:rPr>
          <w:rFonts w:ascii="Arial" w:hAnsi="Arial" w:cs="Arial"/>
          <w:iCs/>
          <w:color w:val="auto"/>
        </w:rPr>
        <w:t xml:space="preserve"> war die Aschaffenburger </w:t>
      </w:r>
      <w:r w:rsidR="00BE1378" w:rsidRPr="00BE1378">
        <w:rPr>
          <w:rFonts w:ascii="Arial" w:hAnsi="Arial" w:cs="Arial"/>
          <w:iCs/>
          <w:color w:val="auto"/>
        </w:rPr>
        <w:t xml:space="preserve">Bau- und Immobilienverwaltung </w:t>
      </w:r>
      <w:proofErr w:type="spellStart"/>
      <w:r w:rsidR="00BE1378" w:rsidRPr="00BE1378">
        <w:rPr>
          <w:rFonts w:ascii="Arial" w:hAnsi="Arial" w:cs="Arial"/>
          <w:iCs/>
          <w:color w:val="auto"/>
        </w:rPr>
        <w:t>Fäth</w:t>
      </w:r>
      <w:proofErr w:type="spellEnd"/>
      <w:r w:rsidR="00BE1378">
        <w:rPr>
          <w:rFonts w:ascii="Arial" w:hAnsi="Arial" w:cs="Arial"/>
          <w:iCs/>
          <w:color w:val="auto"/>
        </w:rPr>
        <w:t xml:space="preserve"> an der Erweiterung beteiligt. </w:t>
      </w:r>
    </w:p>
    <w:p w:rsidR="00BE1378" w:rsidRDefault="00BE1378" w:rsidP="00461321">
      <w:pPr>
        <w:pStyle w:val="Copy"/>
        <w:widowControl/>
        <w:tabs>
          <w:tab w:val="clear" w:pos="680"/>
          <w:tab w:val="clear" w:pos="850"/>
          <w:tab w:val="left" w:pos="198"/>
          <w:tab w:val="left" w:pos="2835"/>
        </w:tabs>
        <w:spacing w:line="360" w:lineRule="auto"/>
        <w:jc w:val="both"/>
        <w:rPr>
          <w:rFonts w:ascii="Arial" w:hAnsi="Arial" w:cs="Arial"/>
          <w:iCs/>
          <w:color w:val="auto"/>
        </w:rPr>
      </w:pPr>
    </w:p>
    <w:p w:rsidR="00F44F09" w:rsidRPr="004F7DD3" w:rsidRDefault="00F44F09" w:rsidP="00F44F09">
      <w:pPr>
        <w:pStyle w:val="Copy"/>
        <w:widowControl/>
        <w:tabs>
          <w:tab w:val="clear" w:pos="680"/>
          <w:tab w:val="clear" w:pos="850"/>
          <w:tab w:val="left" w:pos="198"/>
          <w:tab w:val="left" w:pos="2835"/>
        </w:tabs>
        <w:spacing w:line="360" w:lineRule="auto"/>
        <w:jc w:val="both"/>
        <w:rPr>
          <w:rFonts w:ascii="Arial" w:hAnsi="Arial" w:cs="Arial"/>
          <w:iCs/>
          <w:color w:val="auto"/>
        </w:rPr>
      </w:pPr>
      <w:r w:rsidRPr="004F7DD3">
        <w:rPr>
          <w:rFonts w:ascii="Arial" w:hAnsi="Arial" w:cs="Arial"/>
          <w:iCs/>
          <w:color w:val="auto"/>
        </w:rPr>
        <w:t xml:space="preserve">DPD ist seit dem Jahr </w:t>
      </w:r>
      <w:r>
        <w:rPr>
          <w:rFonts w:ascii="Arial" w:hAnsi="Arial" w:cs="Arial"/>
          <w:iCs/>
          <w:color w:val="auto"/>
        </w:rPr>
        <w:t xml:space="preserve">1997 </w:t>
      </w:r>
      <w:r w:rsidRPr="004F7DD3">
        <w:rPr>
          <w:rFonts w:ascii="Arial" w:hAnsi="Arial" w:cs="Arial"/>
          <w:iCs/>
          <w:color w:val="auto"/>
        </w:rPr>
        <w:t xml:space="preserve">in </w:t>
      </w:r>
      <w:r>
        <w:rPr>
          <w:rFonts w:ascii="Arial" w:hAnsi="Arial" w:cs="Arial"/>
          <w:iCs/>
          <w:color w:val="auto"/>
        </w:rPr>
        <w:t>Salzgitter-</w:t>
      </w:r>
      <w:proofErr w:type="spellStart"/>
      <w:r>
        <w:rPr>
          <w:rFonts w:ascii="Arial" w:hAnsi="Arial" w:cs="Arial"/>
          <w:iCs/>
          <w:color w:val="auto"/>
        </w:rPr>
        <w:t>Watenstedt</w:t>
      </w:r>
      <w:proofErr w:type="spellEnd"/>
      <w:r w:rsidRPr="004F7DD3">
        <w:rPr>
          <w:rFonts w:ascii="Arial" w:hAnsi="Arial" w:cs="Arial"/>
          <w:iCs/>
          <w:color w:val="auto"/>
        </w:rPr>
        <w:t xml:space="preserve"> angesiedelt, </w:t>
      </w:r>
      <w:r>
        <w:rPr>
          <w:rFonts w:ascii="Arial" w:hAnsi="Arial" w:cs="Arial"/>
          <w:iCs/>
          <w:color w:val="auto"/>
        </w:rPr>
        <w:t xml:space="preserve">rund </w:t>
      </w:r>
      <w:r w:rsidR="00682403">
        <w:rPr>
          <w:rFonts w:ascii="Arial" w:hAnsi="Arial" w:cs="Arial"/>
          <w:iCs/>
          <w:color w:val="auto"/>
        </w:rPr>
        <w:t>230</w:t>
      </w:r>
      <w:r>
        <w:rPr>
          <w:rFonts w:ascii="Arial" w:hAnsi="Arial" w:cs="Arial"/>
          <w:iCs/>
          <w:color w:val="auto"/>
        </w:rPr>
        <w:t xml:space="preserve"> </w:t>
      </w:r>
      <w:r w:rsidRPr="004F7DD3">
        <w:rPr>
          <w:rFonts w:ascii="Arial" w:hAnsi="Arial" w:cs="Arial"/>
          <w:iCs/>
          <w:color w:val="auto"/>
        </w:rPr>
        <w:t xml:space="preserve">Arbeitskräfte sind </w:t>
      </w:r>
      <w:r>
        <w:rPr>
          <w:rFonts w:ascii="Arial" w:hAnsi="Arial" w:cs="Arial"/>
          <w:iCs/>
          <w:color w:val="auto"/>
        </w:rPr>
        <w:t xml:space="preserve">aktuell </w:t>
      </w:r>
      <w:r w:rsidRPr="004F7DD3">
        <w:rPr>
          <w:rFonts w:ascii="Arial" w:hAnsi="Arial" w:cs="Arial"/>
          <w:iCs/>
          <w:color w:val="auto"/>
        </w:rPr>
        <w:t>hier im Einsatz.</w:t>
      </w:r>
      <w:r>
        <w:rPr>
          <w:rFonts w:ascii="Arial" w:hAnsi="Arial" w:cs="Arial"/>
          <w:iCs/>
          <w:color w:val="auto"/>
        </w:rPr>
        <w:t xml:space="preserve"> </w:t>
      </w:r>
    </w:p>
    <w:bookmarkEnd w:id="0"/>
    <w:p w:rsidR="00F44F09" w:rsidRDefault="00F44F09" w:rsidP="00461321">
      <w:pPr>
        <w:pStyle w:val="Copy"/>
        <w:widowControl/>
        <w:tabs>
          <w:tab w:val="clear" w:pos="680"/>
          <w:tab w:val="clear" w:pos="850"/>
          <w:tab w:val="left" w:pos="198"/>
          <w:tab w:val="left" w:pos="2835"/>
        </w:tabs>
        <w:spacing w:line="360" w:lineRule="auto"/>
        <w:jc w:val="both"/>
        <w:rPr>
          <w:rFonts w:ascii="Arial" w:hAnsi="Arial" w:cs="Arial"/>
          <w:iCs/>
          <w:color w:val="auto"/>
        </w:rPr>
      </w:pPr>
    </w:p>
    <w:p w:rsidR="004F7DD3" w:rsidRPr="004F7DD3" w:rsidRDefault="004F7DD3" w:rsidP="005B2848">
      <w:pPr>
        <w:pStyle w:val="Copy"/>
        <w:tabs>
          <w:tab w:val="clear" w:pos="680"/>
          <w:tab w:val="clear" w:pos="850"/>
          <w:tab w:val="left" w:pos="198"/>
          <w:tab w:val="left" w:pos="2835"/>
        </w:tabs>
        <w:spacing w:line="275" w:lineRule="atLeast"/>
        <w:rPr>
          <w:rFonts w:ascii="Arial" w:hAnsi="Arial" w:cs="Arial"/>
          <w:bCs/>
          <w:iCs/>
          <w:color w:val="auto"/>
        </w:rPr>
      </w:pPr>
    </w:p>
    <w:p w:rsidR="00380404" w:rsidRPr="00976726" w:rsidRDefault="00380404" w:rsidP="005B2848">
      <w:pPr>
        <w:pStyle w:val="Copy"/>
        <w:tabs>
          <w:tab w:val="clear" w:pos="680"/>
          <w:tab w:val="clear" w:pos="850"/>
          <w:tab w:val="left" w:pos="198"/>
          <w:tab w:val="left" w:pos="2835"/>
        </w:tabs>
        <w:spacing w:line="275" w:lineRule="atLeast"/>
        <w:rPr>
          <w:rStyle w:val="Hyperlink"/>
          <w:rFonts w:ascii="Arial" w:hAnsi="Arial" w:cs="Arial"/>
          <w:i/>
          <w:iCs/>
          <w:color w:val="auto"/>
        </w:rPr>
      </w:pPr>
    </w:p>
    <w:p w:rsidR="007A3353" w:rsidRPr="00976726" w:rsidRDefault="007A3353" w:rsidP="005B2848">
      <w:pPr>
        <w:pStyle w:val="Copy"/>
        <w:tabs>
          <w:tab w:val="clear" w:pos="680"/>
          <w:tab w:val="clear" w:pos="850"/>
          <w:tab w:val="left" w:pos="198"/>
          <w:tab w:val="left" w:pos="2835"/>
        </w:tabs>
        <w:spacing w:line="275" w:lineRule="atLeast"/>
        <w:rPr>
          <w:rFonts w:ascii="Arial" w:hAnsi="Arial" w:cs="Arial"/>
          <w:color w:val="auto"/>
        </w:rPr>
      </w:pPr>
    </w:p>
    <w:p w:rsidR="00BB2E69" w:rsidRPr="005A216E" w:rsidRDefault="00BB2E69" w:rsidP="00BB2E69">
      <w:pPr>
        <w:pStyle w:val="Copy"/>
        <w:tabs>
          <w:tab w:val="clear" w:pos="680"/>
          <w:tab w:val="clear" w:pos="850"/>
          <w:tab w:val="left" w:pos="198"/>
          <w:tab w:val="left" w:pos="2835"/>
        </w:tabs>
        <w:spacing w:line="275" w:lineRule="atLeast"/>
        <w:rPr>
          <w:rFonts w:ascii="Arial" w:hAnsi="Arial" w:cs="Arial"/>
          <w:b/>
          <w:bCs/>
          <w:color w:val="auto"/>
        </w:rPr>
      </w:pPr>
      <w:r w:rsidRPr="005A216E">
        <w:rPr>
          <w:rFonts w:ascii="Arial" w:hAnsi="Arial" w:cs="Arial"/>
          <w:b/>
          <w:bCs/>
          <w:color w:val="auto"/>
        </w:rPr>
        <w:t>Über DPD</w:t>
      </w:r>
    </w:p>
    <w:p w:rsidR="00BB2E69" w:rsidRPr="005A216E" w:rsidRDefault="00BB2E69" w:rsidP="00BB2E69">
      <w:pPr>
        <w:pStyle w:val="Copy"/>
        <w:tabs>
          <w:tab w:val="clear" w:pos="680"/>
          <w:tab w:val="clear" w:pos="850"/>
          <w:tab w:val="left" w:pos="198"/>
          <w:tab w:val="left" w:pos="2835"/>
        </w:tabs>
        <w:spacing w:line="275" w:lineRule="atLeast"/>
        <w:rPr>
          <w:rFonts w:ascii="Arial" w:hAnsi="Arial" w:cs="Arial"/>
          <w:color w:val="auto"/>
        </w:rPr>
      </w:pPr>
    </w:p>
    <w:p w:rsidR="00BB2E69" w:rsidRPr="00F5475E" w:rsidRDefault="00BB2E69" w:rsidP="00BB2E69">
      <w:pPr>
        <w:pStyle w:val="Copy"/>
        <w:tabs>
          <w:tab w:val="left" w:pos="198"/>
          <w:tab w:val="left" w:pos="2835"/>
        </w:tabs>
        <w:spacing w:line="275" w:lineRule="atLeast"/>
        <w:rPr>
          <w:rFonts w:ascii="Arial" w:hAnsi="Arial" w:cs="Arial"/>
          <w:color w:val="auto"/>
        </w:rPr>
      </w:pPr>
      <w:r w:rsidRPr="00F5475E">
        <w:rPr>
          <w:rFonts w:ascii="Arial" w:hAnsi="Arial" w:cs="Arial"/>
          <w:color w:val="auto"/>
        </w:rPr>
        <w:t xml:space="preserve">DPD in Deutschland gehört zur internationalen </w:t>
      </w:r>
      <w:proofErr w:type="spellStart"/>
      <w:r w:rsidRPr="00F5475E">
        <w:rPr>
          <w:rFonts w:ascii="Arial" w:hAnsi="Arial" w:cs="Arial"/>
          <w:color w:val="auto"/>
        </w:rPr>
        <w:t>DPDgroup</w:t>
      </w:r>
      <w:proofErr w:type="spellEnd"/>
      <w:r w:rsidRPr="00F5475E">
        <w:rPr>
          <w:rFonts w:ascii="Arial" w:hAnsi="Arial" w:cs="Arial"/>
          <w:color w:val="auto"/>
        </w:rPr>
        <w:t xml:space="preserve">, Europas zweitgrößtem Paketdienst-Netzwerk. DPD hat deutschlandweit 76 Depots und 6.000 Pickup Paketshops. 8.000 Mitarbeiter und 9.000 Zusteller sind täglich für die Kunden im Einsatz. Im Jahr transportiert die Nummer 2 im deutschen Paketmarkt rund 350 Millionen Pakete – und das vollständig klimaneutral, ohne Mehrkosten für die Kunden. </w:t>
      </w:r>
    </w:p>
    <w:p w:rsidR="00BB2E69" w:rsidRPr="00F5475E" w:rsidRDefault="00BB2E69" w:rsidP="00BB2E69">
      <w:pPr>
        <w:pStyle w:val="Copy"/>
        <w:tabs>
          <w:tab w:val="left" w:pos="198"/>
          <w:tab w:val="left" w:pos="2835"/>
        </w:tabs>
        <w:spacing w:line="275" w:lineRule="atLeast"/>
        <w:rPr>
          <w:rFonts w:ascii="Arial" w:hAnsi="Arial" w:cs="Arial"/>
          <w:color w:val="auto"/>
        </w:rPr>
      </w:pPr>
    </w:p>
    <w:p w:rsidR="00BB2E69" w:rsidRPr="00F5475E" w:rsidRDefault="00BB2E69" w:rsidP="00BB2E69">
      <w:pPr>
        <w:pStyle w:val="Copy"/>
        <w:tabs>
          <w:tab w:val="left" w:pos="198"/>
          <w:tab w:val="left" w:pos="2835"/>
        </w:tabs>
        <w:spacing w:line="275" w:lineRule="atLeast"/>
        <w:rPr>
          <w:rFonts w:ascii="Arial" w:hAnsi="Arial" w:cs="Arial"/>
          <w:color w:val="auto"/>
        </w:rPr>
      </w:pPr>
      <w:r w:rsidRPr="00F5475E">
        <w:rPr>
          <w:rFonts w:ascii="Arial" w:hAnsi="Arial" w:cs="Arial"/>
          <w:color w:val="auto"/>
        </w:rPr>
        <w:t xml:space="preserve">Mit innovativen Technologien sowie einer konsequenten Orientierung an den Bedürfnissen und Lebensumständen aller Kunden und Empfänger bietet DPD einen einfachen, bequemen und flexiblen Service beim B2B- und B2C-Paketversand. Ein Beispiel dafür ist der branchenweit einzigartige Service </w:t>
      </w:r>
      <w:proofErr w:type="spellStart"/>
      <w:r w:rsidRPr="00F5475E">
        <w:rPr>
          <w:rFonts w:ascii="Arial" w:hAnsi="Arial" w:cs="Arial"/>
          <w:color w:val="auto"/>
        </w:rPr>
        <w:t>Predict</w:t>
      </w:r>
      <w:proofErr w:type="spellEnd"/>
      <w:r w:rsidRPr="00F5475E">
        <w:rPr>
          <w:rFonts w:ascii="Arial" w:hAnsi="Arial" w:cs="Arial"/>
          <w:color w:val="auto"/>
        </w:rPr>
        <w:t xml:space="preserve"> mit einem kartengestützten Live-Tracking, vielfältigen Optionen zur Umleitung eines Pakets und einem auf eine Stunde genauen Zustellzeitfenster. Für diese Innovation wurde DPD mit dem Digital Transformation Award 2015 ausgezeichnet.</w:t>
      </w:r>
    </w:p>
    <w:p w:rsidR="00BB2E69" w:rsidRPr="00F5475E" w:rsidRDefault="00BB2E69" w:rsidP="00BB2E69">
      <w:pPr>
        <w:pStyle w:val="Copy"/>
        <w:tabs>
          <w:tab w:val="left" w:pos="198"/>
          <w:tab w:val="left" w:pos="2835"/>
        </w:tabs>
        <w:spacing w:line="275" w:lineRule="atLeast"/>
        <w:rPr>
          <w:rFonts w:ascii="Arial" w:hAnsi="Arial" w:cs="Arial"/>
          <w:color w:val="auto"/>
        </w:rPr>
      </w:pPr>
    </w:p>
    <w:p w:rsidR="00BB2E69" w:rsidRDefault="00BB2E69" w:rsidP="00BB2E69">
      <w:pPr>
        <w:pStyle w:val="Copy"/>
        <w:tabs>
          <w:tab w:val="clear" w:pos="680"/>
          <w:tab w:val="clear" w:pos="850"/>
          <w:tab w:val="left" w:pos="198"/>
          <w:tab w:val="left" w:pos="2835"/>
        </w:tabs>
        <w:spacing w:line="275" w:lineRule="atLeast"/>
        <w:rPr>
          <w:rFonts w:ascii="Arial" w:hAnsi="Arial" w:cs="Arial"/>
          <w:color w:val="auto"/>
        </w:rPr>
      </w:pPr>
      <w:r w:rsidRPr="00F5475E">
        <w:rPr>
          <w:rFonts w:ascii="Arial" w:hAnsi="Arial" w:cs="Arial"/>
          <w:color w:val="auto"/>
        </w:rPr>
        <w:t xml:space="preserve">Die </w:t>
      </w:r>
      <w:proofErr w:type="spellStart"/>
      <w:r w:rsidRPr="00F5475E">
        <w:rPr>
          <w:rFonts w:ascii="Arial" w:hAnsi="Arial" w:cs="Arial"/>
          <w:color w:val="auto"/>
        </w:rPr>
        <w:t>DPDgroup</w:t>
      </w:r>
      <w:proofErr w:type="spellEnd"/>
      <w:r w:rsidRPr="00F5475E">
        <w:rPr>
          <w:rFonts w:ascii="Arial" w:hAnsi="Arial" w:cs="Arial"/>
          <w:color w:val="auto"/>
        </w:rPr>
        <w:t xml:space="preserve"> versendet in 230 Länder weltweit und verfügt über ein einheitliches Netzwerk von 22.000 Pickup Paketshops in Europa mit harmonisierten Services auch beim grenzüberschreitenden Versand. Europaweit sorgen 30.000 Mitarbeiter dafür, dass täglich drei Millionen Pakete für die Kunden zugestellt werden. </w:t>
      </w:r>
      <w:r w:rsidR="00682403">
        <w:rPr>
          <w:rFonts w:ascii="Arial" w:hAnsi="Arial" w:cs="Arial"/>
          <w:color w:val="auto"/>
        </w:rPr>
        <w:t xml:space="preserve">Die Konzernmutter </w:t>
      </w:r>
      <w:proofErr w:type="spellStart"/>
      <w:r w:rsidRPr="00F5475E">
        <w:rPr>
          <w:rFonts w:ascii="Arial" w:hAnsi="Arial" w:cs="Arial"/>
          <w:color w:val="auto"/>
        </w:rPr>
        <w:t>GeoPost</w:t>
      </w:r>
      <w:proofErr w:type="spellEnd"/>
      <w:r w:rsidRPr="00F5475E">
        <w:rPr>
          <w:rFonts w:ascii="Arial" w:hAnsi="Arial" w:cs="Arial"/>
          <w:color w:val="auto"/>
        </w:rPr>
        <w:t>, eine hundertprozentige Tochtergesellschaft der französischen La Poste, verzeichnete im Jahr 2015 einen konsolidierten Jahresumsatz von 5,7 Milliarden Euro.</w:t>
      </w:r>
    </w:p>
    <w:p w:rsidR="00BB2E69" w:rsidRPr="005A216E" w:rsidRDefault="00BB2E69" w:rsidP="00BB2E69">
      <w:pPr>
        <w:pStyle w:val="Copy"/>
        <w:tabs>
          <w:tab w:val="clear" w:pos="680"/>
          <w:tab w:val="clear" w:pos="850"/>
          <w:tab w:val="left" w:pos="198"/>
          <w:tab w:val="left" w:pos="2835"/>
        </w:tabs>
        <w:spacing w:line="275" w:lineRule="atLeast"/>
        <w:rPr>
          <w:rFonts w:ascii="Arial" w:hAnsi="Arial" w:cs="Arial"/>
          <w:b/>
          <w:bCs/>
          <w:color w:val="auto"/>
        </w:rPr>
      </w:pPr>
    </w:p>
    <w:p w:rsidR="00BB2E69" w:rsidRPr="00390D04" w:rsidRDefault="00BB2E69" w:rsidP="00BB2E69">
      <w:pPr>
        <w:pStyle w:val="Copy"/>
        <w:tabs>
          <w:tab w:val="clear" w:pos="680"/>
          <w:tab w:val="clear" w:pos="850"/>
          <w:tab w:val="left" w:pos="198"/>
          <w:tab w:val="left" w:pos="2835"/>
        </w:tabs>
        <w:spacing w:line="275" w:lineRule="atLeast"/>
        <w:rPr>
          <w:rFonts w:ascii="Arial" w:hAnsi="Arial" w:cs="Arial"/>
          <w:b/>
          <w:bCs/>
          <w:color w:val="auto"/>
        </w:rPr>
      </w:pPr>
      <w:r w:rsidRPr="00390D04">
        <w:rPr>
          <w:rFonts w:ascii="Arial" w:hAnsi="Arial" w:cs="Arial"/>
          <w:b/>
          <w:bCs/>
          <w:color w:val="auto"/>
        </w:rPr>
        <w:t>Pressekontakt</w:t>
      </w:r>
    </w:p>
    <w:p w:rsidR="00BB2E69" w:rsidRPr="00561F1F" w:rsidRDefault="00BB2E69" w:rsidP="00BB2E69">
      <w:pPr>
        <w:pStyle w:val="Copy"/>
        <w:tabs>
          <w:tab w:val="clear" w:pos="680"/>
          <w:tab w:val="clear" w:pos="850"/>
          <w:tab w:val="left" w:pos="198"/>
          <w:tab w:val="left" w:pos="2835"/>
        </w:tabs>
        <w:spacing w:line="275" w:lineRule="atLeast"/>
        <w:rPr>
          <w:rFonts w:ascii="Arial" w:hAnsi="Arial" w:cs="Arial"/>
          <w:b/>
          <w:bCs/>
          <w:color w:val="auto"/>
        </w:rPr>
      </w:pPr>
    </w:p>
    <w:p w:rsidR="00BB2E69" w:rsidRPr="00976726" w:rsidRDefault="00BB2E69" w:rsidP="00BB2E69">
      <w:pPr>
        <w:pStyle w:val="Copy"/>
        <w:tabs>
          <w:tab w:val="left" w:pos="198"/>
          <w:tab w:val="left" w:pos="2835"/>
        </w:tabs>
        <w:spacing w:line="275" w:lineRule="atLeast"/>
        <w:rPr>
          <w:rFonts w:ascii="Arial" w:hAnsi="Arial" w:cs="Arial"/>
          <w:color w:val="auto"/>
        </w:rPr>
      </w:pPr>
      <w:r w:rsidRPr="00561F1F">
        <w:rPr>
          <w:rFonts w:ascii="Arial" w:hAnsi="Arial" w:cs="Arial"/>
          <w:color w:val="auto"/>
        </w:rPr>
        <w:t xml:space="preserve">DPD Dynamic </w:t>
      </w:r>
      <w:proofErr w:type="spellStart"/>
      <w:r w:rsidRPr="00561F1F">
        <w:rPr>
          <w:rFonts w:ascii="Arial" w:hAnsi="Arial" w:cs="Arial"/>
          <w:color w:val="auto"/>
        </w:rPr>
        <w:t>Parcel</w:t>
      </w:r>
      <w:proofErr w:type="spellEnd"/>
      <w:r w:rsidRPr="00561F1F">
        <w:rPr>
          <w:rFonts w:ascii="Arial" w:hAnsi="Arial" w:cs="Arial"/>
          <w:color w:val="auto"/>
        </w:rPr>
        <w:t xml:space="preserve"> Distribution GmbH &amp; Co. </w:t>
      </w:r>
      <w:r w:rsidRPr="00976726">
        <w:rPr>
          <w:rFonts w:ascii="Arial" w:hAnsi="Arial" w:cs="Arial"/>
          <w:color w:val="auto"/>
        </w:rPr>
        <w:t>KG</w:t>
      </w:r>
    </w:p>
    <w:p w:rsidR="00BB2E69" w:rsidRPr="00976726" w:rsidRDefault="00BB2E69" w:rsidP="00BB2E69">
      <w:pPr>
        <w:pStyle w:val="Copy"/>
        <w:tabs>
          <w:tab w:val="left" w:pos="198"/>
          <w:tab w:val="left" w:pos="2835"/>
        </w:tabs>
        <w:spacing w:line="275" w:lineRule="atLeast"/>
        <w:rPr>
          <w:rFonts w:ascii="Arial" w:hAnsi="Arial" w:cs="Arial"/>
          <w:color w:val="auto"/>
        </w:rPr>
      </w:pPr>
      <w:r w:rsidRPr="00976726">
        <w:rPr>
          <w:rFonts w:ascii="Arial" w:hAnsi="Arial" w:cs="Arial"/>
          <w:color w:val="auto"/>
        </w:rPr>
        <w:t>Peter Rey</w:t>
      </w:r>
    </w:p>
    <w:p w:rsidR="00BB2E69" w:rsidRPr="00976726" w:rsidRDefault="00BB2E69" w:rsidP="00BB2E69">
      <w:pPr>
        <w:pStyle w:val="Copy"/>
        <w:tabs>
          <w:tab w:val="left" w:pos="198"/>
          <w:tab w:val="left" w:pos="2835"/>
        </w:tabs>
        <w:spacing w:line="275" w:lineRule="atLeast"/>
        <w:rPr>
          <w:rFonts w:ascii="Arial" w:hAnsi="Arial" w:cs="Arial"/>
          <w:color w:val="auto"/>
        </w:rPr>
      </w:pPr>
      <w:r w:rsidRPr="00976726">
        <w:rPr>
          <w:rFonts w:ascii="Arial" w:hAnsi="Arial" w:cs="Arial"/>
          <w:color w:val="auto"/>
        </w:rPr>
        <w:t>PR-Referent</w:t>
      </w:r>
    </w:p>
    <w:p w:rsidR="00BB2E69" w:rsidRPr="00976726" w:rsidRDefault="00BB2E69" w:rsidP="00BB2E69">
      <w:pPr>
        <w:pStyle w:val="Copy"/>
        <w:tabs>
          <w:tab w:val="left" w:pos="198"/>
          <w:tab w:val="left" w:pos="2835"/>
        </w:tabs>
        <w:spacing w:line="275" w:lineRule="atLeast"/>
        <w:rPr>
          <w:rFonts w:ascii="Arial" w:hAnsi="Arial" w:cs="Arial"/>
          <w:color w:val="auto"/>
        </w:rPr>
      </w:pPr>
      <w:proofErr w:type="spellStart"/>
      <w:r w:rsidRPr="00976726">
        <w:rPr>
          <w:rFonts w:ascii="Arial" w:hAnsi="Arial" w:cs="Arial"/>
          <w:color w:val="auto"/>
        </w:rPr>
        <w:t>Wailandtstraße</w:t>
      </w:r>
      <w:proofErr w:type="spellEnd"/>
      <w:r w:rsidRPr="00976726">
        <w:rPr>
          <w:rFonts w:ascii="Arial" w:hAnsi="Arial" w:cs="Arial"/>
          <w:color w:val="auto"/>
        </w:rPr>
        <w:t xml:space="preserve"> 1</w:t>
      </w:r>
    </w:p>
    <w:p w:rsidR="00BB2E69" w:rsidRPr="005A216E" w:rsidRDefault="00BB2E69" w:rsidP="00BB2E69">
      <w:pPr>
        <w:pStyle w:val="Copy"/>
        <w:tabs>
          <w:tab w:val="left" w:pos="198"/>
          <w:tab w:val="left" w:pos="2835"/>
        </w:tabs>
        <w:spacing w:line="275" w:lineRule="atLeast"/>
        <w:rPr>
          <w:rFonts w:ascii="Arial" w:hAnsi="Arial" w:cs="Arial"/>
          <w:color w:val="auto"/>
        </w:rPr>
      </w:pPr>
      <w:r w:rsidRPr="005A216E">
        <w:rPr>
          <w:rFonts w:ascii="Arial" w:hAnsi="Arial" w:cs="Arial"/>
          <w:color w:val="auto"/>
        </w:rPr>
        <w:t>63741 Aschaffenburg</w:t>
      </w:r>
    </w:p>
    <w:p w:rsidR="00BB2E69" w:rsidRPr="005A216E" w:rsidRDefault="00BB2E69" w:rsidP="00BB2E69">
      <w:pPr>
        <w:pStyle w:val="Copy"/>
        <w:tabs>
          <w:tab w:val="clear" w:pos="680"/>
          <w:tab w:val="clear" w:pos="850"/>
          <w:tab w:val="left" w:pos="198"/>
          <w:tab w:val="left" w:pos="2835"/>
        </w:tabs>
        <w:spacing w:line="275" w:lineRule="atLeast"/>
        <w:rPr>
          <w:rFonts w:ascii="Arial" w:hAnsi="Arial" w:cs="Arial"/>
          <w:color w:val="auto"/>
        </w:rPr>
      </w:pPr>
      <w:r w:rsidRPr="005A216E">
        <w:rPr>
          <w:rFonts w:ascii="Arial" w:hAnsi="Arial" w:cs="Arial"/>
          <w:color w:val="auto"/>
        </w:rPr>
        <w:t>Tel.: 06021 492-7066</w:t>
      </w:r>
    </w:p>
    <w:p w:rsidR="00BB2E69" w:rsidRPr="005A216E" w:rsidRDefault="00BB2E69" w:rsidP="00BB2E69">
      <w:pPr>
        <w:pStyle w:val="Copy"/>
        <w:tabs>
          <w:tab w:val="clear" w:pos="680"/>
          <w:tab w:val="clear" w:pos="850"/>
          <w:tab w:val="left" w:pos="198"/>
          <w:tab w:val="left" w:pos="2835"/>
        </w:tabs>
        <w:spacing w:line="275" w:lineRule="atLeast"/>
        <w:rPr>
          <w:rFonts w:ascii="Arial" w:hAnsi="Arial" w:cs="Arial"/>
          <w:color w:val="auto"/>
        </w:rPr>
      </w:pPr>
      <w:r w:rsidRPr="007419A5">
        <w:rPr>
          <w:rFonts w:ascii="Arial" w:hAnsi="Arial" w:cs="Arial"/>
          <w:noProof/>
          <w:color w:val="auto"/>
        </w:rPr>
        <w:drawing>
          <wp:anchor distT="0" distB="0" distL="114300" distR="114300" simplePos="0" relativeHeight="251659264" behindDoc="0" locked="0" layoutInCell="1" allowOverlap="1" wp14:anchorId="509382BE" wp14:editId="460B8C0A">
            <wp:simplePos x="0" y="0"/>
            <wp:positionH relativeFrom="column">
              <wp:posOffset>0</wp:posOffset>
            </wp:positionH>
            <wp:positionV relativeFrom="paragraph">
              <wp:posOffset>130810</wp:posOffset>
            </wp:positionV>
            <wp:extent cx="357505" cy="357505"/>
            <wp:effectExtent l="0" t="0" r="0" b="0"/>
            <wp:wrapNone/>
            <wp:docPr id="17" name="Bild 17" descr="Aktuell:009 DC:0090152 Re-Design Website 2013:Links:twitter-icon_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009 DC:0090152 Re-Design Website 2013:Links:twitter-icon_s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B2E69" w:rsidRPr="00976726" w:rsidRDefault="00BB2E69" w:rsidP="00BB2E69">
      <w:pPr>
        <w:pStyle w:val="Copy"/>
        <w:tabs>
          <w:tab w:val="clear" w:pos="680"/>
          <w:tab w:val="clear" w:pos="850"/>
          <w:tab w:val="left" w:pos="198"/>
        </w:tabs>
        <w:rPr>
          <w:rFonts w:ascii="Arial" w:hAnsi="Arial" w:cs="Arial"/>
          <w:color w:val="auto"/>
          <w:sz w:val="18"/>
          <w:szCs w:val="18"/>
        </w:rPr>
      </w:pPr>
      <w:r w:rsidRPr="005A216E">
        <w:rPr>
          <w:rFonts w:ascii="Arial" w:hAnsi="Arial" w:cs="Arial"/>
          <w:color w:val="auto"/>
          <w:sz w:val="18"/>
          <w:szCs w:val="18"/>
        </w:rPr>
        <w:tab/>
      </w:r>
      <w:r w:rsidRPr="005A216E">
        <w:rPr>
          <w:rFonts w:ascii="Arial" w:hAnsi="Arial" w:cs="Arial"/>
          <w:color w:val="auto"/>
          <w:sz w:val="18"/>
          <w:szCs w:val="18"/>
        </w:rPr>
        <w:tab/>
      </w:r>
      <w:r w:rsidRPr="00976726">
        <w:rPr>
          <w:rFonts w:ascii="Arial" w:hAnsi="Arial" w:cs="Arial"/>
          <w:color w:val="auto"/>
          <w:sz w:val="18"/>
          <w:szCs w:val="18"/>
        </w:rPr>
        <w:t>Aktuelle Nachrichten und Hintergrundinformationen:</w:t>
      </w:r>
    </w:p>
    <w:p w:rsidR="00BB2E69" w:rsidRPr="00976726" w:rsidRDefault="00BB2E69" w:rsidP="00BB2E69">
      <w:pPr>
        <w:rPr>
          <w:rFonts w:ascii="Arial" w:hAnsi="Arial" w:cs="Arial"/>
        </w:rPr>
      </w:pPr>
      <w:r w:rsidRPr="00976726">
        <w:rPr>
          <w:rFonts w:ascii="Arial" w:hAnsi="Arial" w:cs="Arial"/>
          <w:sz w:val="18"/>
          <w:szCs w:val="18"/>
        </w:rPr>
        <w:lastRenderedPageBreak/>
        <w:tab/>
        <w:t>Folgen Sie uns auf Twitter @</w:t>
      </w:r>
      <w:proofErr w:type="spellStart"/>
      <w:r w:rsidRPr="00976726">
        <w:rPr>
          <w:rFonts w:ascii="Arial" w:hAnsi="Arial" w:cs="Arial"/>
          <w:sz w:val="18"/>
          <w:szCs w:val="18"/>
        </w:rPr>
        <w:t>dpd_de_News</w:t>
      </w:r>
      <w:proofErr w:type="spellEnd"/>
    </w:p>
    <w:p w:rsidR="00AC1A45" w:rsidRPr="00976726" w:rsidRDefault="00AC1A45" w:rsidP="00BB2E69">
      <w:pPr>
        <w:pStyle w:val="Copy"/>
        <w:tabs>
          <w:tab w:val="clear" w:pos="680"/>
          <w:tab w:val="clear" w:pos="850"/>
          <w:tab w:val="left" w:pos="198"/>
          <w:tab w:val="left" w:pos="2835"/>
        </w:tabs>
        <w:spacing w:line="275" w:lineRule="atLeast"/>
        <w:rPr>
          <w:rFonts w:ascii="Arial" w:hAnsi="Arial" w:cs="Arial"/>
        </w:rPr>
      </w:pPr>
    </w:p>
    <w:sectPr w:rsidR="00AC1A45" w:rsidRPr="00976726" w:rsidSect="006A0753">
      <w:headerReference w:type="default" r:id="rId10"/>
      <w:footerReference w:type="even" r:id="rId11"/>
      <w:footerReference w:type="default" r:id="rId12"/>
      <w:headerReference w:type="first" r:id="rId13"/>
      <w:footerReference w:type="first" r:id="rId14"/>
      <w:pgSz w:w="11900" w:h="16840"/>
      <w:pgMar w:top="2835" w:right="1418" w:bottom="1786"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68" w:rsidRDefault="00C06868" w:rsidP="001C1B4E">
      <w:r>
        <w:separator/>
      </w:r>
    </w:p>
  </w:endnote>
  <w:endnote w:type="continuationSeparator" w:id="0">
    <w:p w:rsidR="00C06868" w:rsidRDefault="00C06868" w:rsidP="001C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55" w:rsidRDefault="00203E55" w:rsidP="0069164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03E55" w:rsidRDefault="00203E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53" w:rsidRDefault="00203E55">
    <w:pPr>
      <w:pStyle w:val="Fuzeile"/>
    </w:pPr>
    <w:r>
      <w:rPr>
        <w:rFonts w:ascii="Arial" w:hAnsi="Arial" w:cs="Arial"/>
        <w:noProof/>
      </w:rPr>
      <mc:AlternateContent>
        <mc:Choice Requires="wps">
          <w:drawing>
            <wp:anchor distT="0" distB="0" distL="114300" distR="114300" simplePos="0" relativeHeight="251668480" behindDoc="0" locked="0" layoutInCell="1" allowOverlap="1" wp14:anchorId="579835EF" wp14:editId="2C50C9D6">
              <wp:simplePos x="0" y="0"/>
              <wp:positionH relativeFrom="page">
                <wp:posOffset>989965</wp:posOffset>
              </wp:positionH>
              <wp:positionV relativeFrom="page">
                <wp:posOffset>10209530</wp:posOffset>
              </wp:positionV>
              <wp:extent cx="2171700" cy="178435"/>
              <wp:effectExtent l="0" t="0" r="12700" b="24765"/>
              <wp:wrapSquare wrapText="bothSides"/>
              <wp:docPr id="1" name="Textfeld 1"/>
              <wp:cNvGraphicFramePr/>
              <a:graphic xmlns:a="http://schemas.openxmlformats.org/drawingml/2006/main">
                <a:graphicData uri="http://schemas.microsoft.com/office/word/2010/wordprocessingShape">
                  <wps:wsp>
                    <wps:cNvSpPr txBox="1"/>
                    <wps:spPr>
                      <a:xfrm>
                        <a:off x="0" y="0"/>
                        <a:ext cx="2171700" cy="1784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03E55" w:rsidRPr="00203E55" w:rsidRDefault="004F5E4F" w:rsidP="00203E55">
                          <w:pPr>
                            <w:tabs>
                              <w:tab w:val="left" w:pos="851"/>
                            </w:tabs>
                            <w:rPr>
                              <w:rFonts w:ascii="Arial" w:hAnsi="Arial" w:cs="Arial"/>
                              <w:color w:val="808285"/>
                              <w:sz w:val="18"/>
                              <w:szCs w:val="18"/>
                            </w:rPr>
                          </w:pPr>
                          <w:r>
                            <w:rPr>
                              <w:rFonts w:ascii="Arial" w:hAnsi="Arial" w:cs="Arial"/>
                              <w:color w:val="808285"/>
                              <w:sz w:val="18"/>
                              <w:szCs w:val="18"/>
                            </w:rPr>
                            <w:t>201</w:t>
                          </w:r>
                          <w:r w:rsidR="00857C93">
                            <w:rPr>
                              <w:rFonts w:ascii="Arial" w:hAnsi="Arial" w:cs="Arial"/>
                              <w:color w:val="808285"/>
                              <w:sz w:val="18"/>
                              <w:szCs w:val="18"/>
                            </w:rPr>
                            <w:t>6</w:t>
                          </w:r>
                          <w:r>
                            <w:rPr>
                              <w:rFonts w:ascii="Arial" w:hAnsi="Arial" w:cs="Arial"/>
                              <w:color w:val="808285"/>
                              <w:sz w:val="18"/>
                              <w:szCs w:val="18"/>
                            </w:rPr>
                            <w:t>/</w:t>
                          </w:r>
                          <w:r w:rsidR="00BB2E69">
                            <w:rPr>
                              <w:rFonts w:ascii="Arial" w:hAnsi="Arial" w:cs="Arial"/>
                              <w:color w:val="808285"/>
                              <w:sz w:val="18"/>
                              <w:szCs w:val="18"/>
                            </w:rPr>
                            <w:t>11</w:t>
                          </w:r>
                          <w:r w:rsidR="00203E55">
                            <w:rPr>
                              <w:rFonts w:ascii="Arial" w:hAnsi="Arial" w:cs="Times New Roman"/>
                              <w:color w:val="808285"/>
                              <w:sz w:val="18"/>
                              <w:szCs w:val="18"/>
                            </w:rPr>
                            <w:tab/>
                          </w:r>
                          <w:r w:rsidR="00C30065">
                            <w:rPr>
                              <w:rFonts w:ascii="Arial" w:hAnsi="Arial" w:cs="Times New Roman"/>
                              <w:color w:val="808285"/>
                              <w:sz w:val="18"/>
                              <w:szCs w:val="18"/>
                            </w:rPr>
                            <w:t>Seite</w:t>
                          </w:r>
                          <w:r w:rsidR="00203E55" w:rsidRPr="00203E55">
                            <w:rPr>
                              <w:rFonts w:ascii="Arial" w:hAnsi="Arial" w:cs="Times New Roman"/>
                              <w:color w:val="808285"/>
                              <w:sz w:val="18"/>
                              <w:szCs w:val="18"/>
                            </w:rPr>
                            <w:t xml:space="preserve"> </w:t>
                          </w:r>
                          <w:r w:rsidR="00203E55" w:rsidRPr="00203E55">
                            <w:rPr>
                              <w:rFonts w:ascii="Arial" w:hAnsi="Arial" w:cs="Times New Roman"/>
                              <w:color w:val="808285"/>
                              <w:sz w:val="18"/>
                              <w:szCs w:val="18"/>
                            </w:rPr>
                            <w:fldChar w:fldCharType="begin"/>
                          </w:r>
                          <w:r w:rsidR="00203E55" w:rsidRPr="00203E55">
                            <w:rPr>
                              <w:rFonts w:ascii="Arial" w:hAnsi="Arial" w:cs="Times New Roman"/>
                              <w:color w:val="808285"/>
                              <w:sz w:val="18"/>
                              <w:szCs w:val="18"/>
                            </w:rPr>
                            <w:instrText xml:space="preserve"> PAGE </w:instrText>
                          </w:r>
                          <w:r w:rsidR="00203E55" w:rsidRPr="00203E55">
                            <w:rPr>
                              <w:rFonts w:ascii="Arial" w:hAnsi="Arial" w:cs="Times New Roman"/>
                              <w:color w:val="808285"/>
                              <w:sz w:val="18"/>
                              <w:szCs w:val="18"/>
                            </w:rPr>
                            <w:fldChar w:fldCharType="separate"/>
                          </w:r>
                          <w:r w:rsidR="002A3F04">
                            <w:rPr>
                              <w:rFonts w:ascii="Arial" w:hAnsi="Arial" w:cs="Times New Roman"/>
                              <w:noProof/>
                              <w:color w:val="808285"/>
                              <w:sz w:val="18"/>
                              <w:szCs w:val="18"/>
                            </w:rPr>
                            <w:t>2</w:t>
                          </w:r>
                          <w:r w:rsidR="00203E55" w:rsidRPr="00203E55">
                            <w:rPr>
                              <w:rFonts w:ascii="Arial" w:hAnsi="Arial" w:cs="Times New Roman"/>
                              <w:color w:val="808285"/>
                              <w:sz w:val="18"/>
                              <w:szCs w:val="18"/>
                            </w:rPr>
                            <w:fldChar w:fldCharType="end"/>
                          </w:r>
                          <w:r w:rsidR="00203E55" w:rsidRPr="00203E55">
                            <w:rPr>
                              <w:rFonts w:ascii="Arial" w:hAnsi="Arial" w:cs="Times New Roman"/>
                              <w:color w:val="808285"/>
                              <w:sz w:val="18"/>
                              <w:szCs w:val="18"/>
                            </w:rPr>
                            <w:t xml:space="preserve"> </w:t>
                          </w:r>
                          <w:r w:rsidR="00C30065">
                            <w:rPr>
                              <w:rFonts w:ascii="Arial" w:hAnsi="Arial" w:cs="Times New Roman"/>
                              <w:color w:val="808285"/>
                              <w:sz w:val="18"/>
                              <w:szCs w:val="18"/>
                            </w:rPr>
                            <w:t>von</w:t>
                          </w:r>
                          <w:r w:rsidR="00203E55" w:rsidRPr="00203E55">
                            <w:rPr>
                              <w:rFonts w:ascii="Arial" w:hAnsi="Arial" w:cs="Times New Roman"/>
                              <w:color w:val="808285"/>
                              <w:sz w:val="18"/>
                              <w:szCs w:val="18"/>
                            </w:rPr>
                            <w:t xml:space="preserve"> </w:t>
                          </w:r>
                          <w:r w:rsidR="00203E55" w:rsidRPr="00203E55">
                            <w:rPr>
                              <w:rFonts w:ascii="Arial" w:hAnsi="Arial" w:cs="Times New Roman"/>
                              <w:color w:val="808285"/>
                              <w:sz w:val="18"/>
                              <w:szCs w:val="18"/>
                            </w:rPr>
                            <w:fldChar w:fldCharType="begin"/>
                          </w:r>
                          <w:r w:rsidR="00203E55" w:rsidRPr="00203E55">
                            <w:rPr>
                              <w:rFonts w:ascii="Arial" w:hAnsi="Arial" w:cs="Times New Roman"/>
                              <w:color w:val="808285"/>
                              <w:sz w:val="18"/>
                              <w:szCs w:val="18"/>
                            </w:rPr>
                            <w:instrText xml:space="preserve"> NUMPAGES </w:instrText>
                          </w:r>
                          <w:r w:rsidR="00203E55" w:rsidRPr="00203E55">
                            <w:rPr>
                              <w:rFonts w:ascii="Arial" w:hAnsi="Arial" w:cs="Times New Roman"/>
                              <w:color w:val="808285"/>
                              <w:sz w:val="18"/>
                              <w:szCs w:val="18"/>
                            </w:rPr>
                            <w:fldChar w:fldCharType="separate"/>
                          </w:r>
                          <w:r w:rsidR="002A3F04">
                            <w:rPr>
                              <w:rFonts w:ascii="Arial" w:hAnsi="Arial" w:cs="Times New Roman"/>
                              <w:noProof/>
                              <w:color w:val="808285"/>
                              <w:sz w:val="18"/>
                              <w:szCs w:val="18"/>
                            </w:rPr>
                            <w:t>3</w:t>
                          </w:r>
                          <w:r w:rsidR="00203E55" w:rsidRPr="00203E55">
                            <w:rPr>
                              <w:rFonts w:ascii="Arial" w:hAnsi="Arial" w:cs="Times New Roman"/>
                              <w:color w:val="808285"/>
                              <w:sz w:val="18"/>
                              <w:szCs w:val="18"/>
                            </w:rPr>
                            <w:fldChar w:fldCharType="end"/>
                          </w:r>
                        </w:p>
                        <w:p w:rsidR="00203E55" w:rsidRPr="00203E55" w:rsidRDefault="00203E55" w:rsidP="00203E55">
                          <w:pPr>
                            <w:tabs>
                              <w:tab w:val="left" w:pos="851"/>
                            </w:tabs>
                            <w:rPr>
                              <w:rFonts w:ascii="Arial" w:hAnsi="Arial" w:cs="Arial"/>
                              <w:color w:val="808285"/>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77.95pt;margin-top:803.9pt;width:171pt;height:14.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" filled="f" stroked="f">
              <v:textbox inset="0,0,0,0">
                <w:txbxContent>
                  <w:p w:rsidR="00203E55" w:rsidRPr="00203E55" w:rsidRDefault="004F5E4F" w:rsidP="00203E55">
                    <w:pPr>
                      <w:tabs>
                        <w:tab w:val="left" w:pos="851"/>
                      </w:tabs>
                      <w:rPr>
                        <w:rFonts w:ascii="Arial" w:hAnsi="Arial" w:cs="Arial"/>
                        <w:color w:val="808285"/>
                        <w:sz w:val="18"/>
                        <w:szCs w:val="18"/>
                      </w:rPr>
                    </w:pPr>
                    <w:r>
                      <w:rPr>
                        <w:rFonts w:ascii="Arial" w:hAnsi="Arial" w:cs="Arial"/>
                        <w:color w:val="808285"/>
                        <w:sz w:val="18"/>
                        <w:szCs w:val="18"/>
                      </w:rPr>
                      <w:t>201</w:t>
                    </w:r>
                    <w:r w:rsidR="00857C93">
                      <w:rPr>
                        <w:rFonts w:ascii="Arial" w:hAnsi="Arial" w:cs="Arial"/>
                        <w:color w:val="808285"/>
                        <w:sz w:val="18"/>
                        <w:szCs w:val="18"/>
                      </w:rPr>
                      <w:t>6</w:t>
                    </w:r>
                    <w:r>
                      <w:rPr>
                        <w:rFonts w:ascii="Arial" w:hAnsi="Arial" w:cs="Arial"/>
                        <w:color w:val="808285"/>
                        <w:sz w:val="18"/>
                        <w:szCs w:val="18"/>
                      </w:rPr>
                      <w:t>/</w:t>
                    </w:r>
                    <w:r w:rsidR="00BB2E69">
                      <w:rPr>
                        <w:rFonts w:ascii="Arial" w:hAnsi="Arial" w:cs="Arial"/>
                        <w:color w:val="808285"/>
                        <w:sz w:val="18"/>
                        <w:szCs w:val="18"/>
                      </w:rPr>
                      <w:t>11</w:t>
                    </w:r>
                    <w:r w:rsidR="00203E55">
                      <w:rPr>
                        <w:rFonts w:ascii="Arial" w:hAnsi="Arial" w:cs="Times New Roman"/>
                        <w:color w:val="808285"/>
                        <w:sz w:val="18"/>
                        <w:szCs w:val="18"/>
                      </w:rPr>
                      <w:tab/>
                    </w:r>
                    <w:r w:rsidR="00C30065">
                      <w:rPr>
                        <w:rFonts w:ascii="Arial" w:hAnsi="Arial" w:cs="Times New Roman"/>
                        <w:color w:val="808285"/>
                        <w:sz w:val="18"/>
                        <w:szCs w:val="18"/>
                      </w:rPr>
                      <w:t>Seite</w:t>
                    </w:r>
                    <w:r w:rsidR="00203E55" w:rsidRPr="00203E55">
                      <w:rPr>
                        <w:rFonts w:ascii="Arial" w:hAnsi="Arial" w:cs="Times New Roman"/>
                        <w:color w:val="808285"/>
                        <w:sz w:val="18"/>
                        <w:szCs w:val="18"/>
                      </w:rPr>
                      <w:t xml:space="preserve"> </w:t>
                    </w:r>
                    <w:r w:rsidR="00203E55" w:rsidRPr="00203E55">
                      <w:rPr>
                        <w:rFonts w:ascii="Arial" w:hAnsi="Arial" w:cs="Times New Roman"/>
                        <w:color w:val="808285"/>
                        <w:sz w:val="18"/>
                        <w:szCs w:val="18"/>
                      </w:rPr>
                      <w:fldChar w:fldCharType="begin"/>
                    </w:r>
                    <w:r w:rsidR="00203E55" w:rsidRPr="00203E55">
                      <w:rPr>
                        <w:rFonts w:ascii="Arial" w:hAnsi="Arial" w:cs="Times New Roman"/>
                        <w:color w:val="808285"/>
                        <w:sz w:val="18"/>
                        <w:szCs w:val="18"/>
                      </w:rPr>
                      <w:instrText xml:space="preserve"> PAGE </w:instrText>
                    </w:r>
                    <w:r w:rsidR="00203E55" w:rsidRPr="00203E55">
                      <w:rPr>
                        <w:rFonts w:ascii="Arial" w:hAnsi="Arial" w:cs="Times New Roman"/>
                        <w:color w:val="808285"/>
                        <w:sz w:val="18"/>
                        <w:szCs w:val="18"/>
                      </w:rPr>
                      <w:fldChar w:fldCharType="separate"/>
                    </w:r>
                    <w:r w:rsidR="002A3F04">
                      <w:rPr>
                        <w:rFonts w:ascii="Arial" w:hAnsi="Arial" w:cs="Times New Roman"/>
                        <w:noProof/>
                        <w:color w:val="808285"/>
                        <w:sz w:val="18"/>
                        <w:szCs w:val="18"/>
                      </w:rPr>
                      <w:t>2</w:t>
                    </w:r>
                    <w:r w:rsidR="00203E55" w:rsidRPr="00203E55">
                      <w:rPr>
                        <w:rFonts w:ascii="Arial" w:hAnsi="Arial" w:cs="Times New Roman"/>
                        <w:color w:val="808285"/>
                        <w:sz w:val="18"/>
                        <w:szCs w:val="18"/>
                      </w:rPr>
                      <w:fldChar w:fldCharType="end"/>
                    </w:r>
                    <w:r w:rsidR="00203E55" w:rsidRPr="00203E55">
                      <w:rPr>
                        <w:rFonts w:ascii="Arial" w:hAnsi="Arial" w:cs="Times New Roman"/>
                        <w:color w:val="808285"/>
                        <w:sz w:val="18"/>
                        <w:szCs w:val="18"/>
                      </w:rPr>
                      <w:t xml:space="preserve"> </w:t>
                    </w:r>
                    <w:r w:rsidR="00C30065">
                      <w:rPr>
                        <w:rFonts w:ascii="Arial" w:hAnsi="Arial" w:cs="Times New Roman"/>
                        <w:color w:val="808285"/>
                        <w:sz w:val="18"/>
                        <w:szCs w:val="18"/>
                      </w:rPr>
                      <w:t>von</w:t>
                    </w:r>
                    <w:r w:rsidR="00203E55" w:rsidRPr="00203E55">
                      <w:rPr>
                        <w:rFonts w:ascii="Arial" w:hAnsi="Arial" w:cs="Times New Roman"/>
                        <w:color w:val="808285"/>
                        <w:sz w:val="18"/>
                        <w:szCs w:val="18"/>
                      </w:rPr>
                      <w:t xml:space="preserve"> </w:t>
                    </w:r>
                    <w:r w:rsidR="00203E55" w:rsidRPr="00203E55">
                      <w:rPr>
                        <w:rFonts w:ascii="Arial" w:hAnsi="Arial" w:cs="Times New Roman"/>
                        <w:color w:val="808285"/>
                        <w:sz w:val="18"/>
                        <w:szCs w:val="18"/>
                      </w:rPr>
                      <w:fldChar w:fldCharType="begin"/>
                    </w:r>
                    <w:r w:rsidR="00203E55" w:rsidRPr="00203E55">
                      <w:rPr>
                        <w:rFonts w:ascii="Arial" w:hAnsi="Arial" w:cs="Times New Roman"/>
                        <w:color w:val="808285"/>
                        <w:sz w:val="18"/>
                        <w:szCs w:val="18"/>
                      </w:rPr>
                      <w:instrText xml:space="preserve"> NUMPAGES </w:instrText>
                    </w:r>
                    <w:r w:rsidR="00203E55" w:rsidRPr="00203E55">
                      <w:rPr>
                        <w:rFonts w:ascii="Arial" w:hAnsi="Arial" w:cs="Times New Roman"/>
                        <w:color w:val="808285"/>
                        <w:sz w:val="18"/>
                        <w:szCs w:val="18"/>
                      </w:rPr>
                      <w:fldChar w:fldCharType="separate"/>
                    </w:r>
                    <w:r w:rsidR="002A3F04">
                      <w:rPr>
                        <w:rFonts w:ascii="Arial" w:hAnsi="Arial" w:cs="Times New Roman"/>
                        <w:noProof/>
                        <w:color w:val="808285"/>
                        <w:sz w:val="18"/>
                        <w:szCs w:val="18"/>
                      </w:rPr>
                      <w:t>3</w:t>
                    </w:r>
                    <w:r w:rsidR="00203E55" w:rsidRPr="00203E55">
                      <w:rPr>
                        <w:rFonts w:ascii="Arial" w:hAnsi="Arial" w:cs="Times New Roman"/>
                        <w:color w:val="808285"/>
                        <w:sz w:val="18"/>
                        <w:szCs w:val="18"/>
                      </w:rPr>
                      <w:fldChar w:fldCharType="end"/>
                    </w:r>
                  </w:p>
                  <w:p w:rsidR="00203E55" w:rsidRPr="00203E55" w:rsidRDefault="00203E55" w:rsidP="00203E55">
                    <w:pPr>
                      <w:tabs>
                        <w:tab w:val="left" w:pos="851"/>
                      </w:tabs>
                      <w:rPr>
                        <w:rFonts w:ascii="Arial" w:hAnsi="Arial" w:cs="Arial"/>
                        <w:color w:val="808285"/>
                        <w:sz w:val="18"/>
                        <w:szCs w:val="18"/>
                      </w:rPr>
                    </w:pPr>
                  </w:p>
                </w:txbxContent>
              </v:textbox>
              <w10:wrap type="square" anchorx="page" anchory="page"/>
            </v:shape>
          </w:pict>
        </mc:Fallback>
      </mc:AlternateContent>
    </w:r>
    <w:r w:rsidR="006A0753">
      <w:rPr>
        <w:noProof/>
      </w:rPr>
      <w:drawing>
        <wp:anchor distT="0" distB="0" distL="114300" distR="114300" simplePos="0" relativeHeight="251662336" behindDoc="1" locked="0" layoutInCell="1" allowOverlap="1" wp14:anchorId="52C49D52" wp14:editId="742CB9DB">
          <wp:simplePos x="0" y="0"/>
          <wp:positionH relativeFrom="page">
            <wp:posOffset>0</wp:posOffset>
          </wp:positionH>
          <wp:positionV relativeFrom="page">
            <wp:posOffset>10045065</wp:posOffset>
          </wp:positionV>
          <wp:extent cx="7560000" cy="649263"/>
          <wp:effectExtent l="0" t="0" r="9525" b="1143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_dpdgroup.png"/>
                  <pic:cNvPicPr/>
                </pic:nvPicPr>
                <pic:blipFill>
                  <a:blip r:embed="rId1">
                    <a:extLst>
                      <a:ext uri="{28A0092B-C50C-407E-A947-70E740481C1C}">
                        <a14:useLocalDpi xmlns:a14="http://schemas.microsoft.com/office/drawing/2010/main" val="0"/>
                      </a:ext>
                    </a:extLst>
                  </a:blip>
                  <a:stretch>
                    <a:fillRect/>
                  </a:stretch>
                </pic:blipFill>
                <pic:spPr>
                  <a:xfrm>
                    <a:off x="0" y="0"/>
                    <a:ext cx="7560000" cy="649263"/>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53" w:rsidRDefault="006A0753">
    <w:pPr>
      <w:pStyle w:val="Fuzeile"/>
    </w:pPr>
    <w:r>
      <w:rPr>
        <w:noProof/>
      </w:rPr>
      <w:drawing>
        <wp:inline distT="0" distB="0" distL="0" distR="0" wp14:anchorId="211B0AB6" wp14:editId="41BE1768">
          <wp:extent cx="6533776" cy="1062000"/>
          <wp:effectExtent l="0" t="0" r="0" b="508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_dpdgroup_big.png"/>
                  <pic:cNvPicPr/>
                </pic:nvPicPr>
                <pic:blipFill rotWithShape="1">
                  <a:blip r:embed="rId1">
                    <a:extLst>
                      <a:ext uri="{28A0092B-C50C-407E-A947-70E740481C1C}">
                        <a14:useLocalDpi xmlns:a14="http://schemas.microsoft.com/office/drawing/2010/main" val="0"/>
                      </a:ext>
                    </a:extLst>
                  </a:blip>
                  <a:srcRect t="42056" b="3543"/>
                  <a:stretch/>
                </pic:blipFill>
                <pic:spPr bwMode="auto">
                  <a:xfrm>
                    <a:off x="0" y="0"/>
                    <a:ext cx="6570000" cy="106788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68" w:rsidRDefault="00C06868" w:rsidP="001C1B4E">
      <w:r>
        <w:separator/>
      </w:r>
    </w:p>
  </w:footnote>
  <w:footnote w:type="continuationSeparator" w:id="0">
    <w:p w:rsidR="00C06868" w:rsidRDefault="00C06868" w:rsidP="001C1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53" w:rsidRDefault="006A0753">
    <w:pPr>
      <w:pStyle w:val="Kopfzeile"/>
    </w:pPr>
    <w:r>
      <w:rPr>
        <w:rFonts w:ascii="Arial" w:hAnsi="Arial" w:cs="Arial"/>
        <w:noProof/>
      </w:rPr>
      <mc:AlternateContent>
        <mc:Choice Requires="wps">
          <w:drawing>
            <wp:anchor distT="0" distB="0" distL="114300" distR="114300" simplePos="0" relativeHeight="251666432" behindDoc="0" locked="0" layoutInCell="1" allowOverlap="1" wp14:anchorId="2B2875E3" wp14:editId="57B6559A">
              <wp:simplePos x="0" y="0"/>
              <wp:positionH relativeFrom="page">
                <wp:posOffset>5256530</wp:posOffset>
              </wp:positionH>
              <wp:positionV relativeFrom="page">
                <wp:posOffset>698500</wp:posOffset>
              </wp:positionV>
              <wp:extent cx="1943100" cy="342900"/>
              <wp:effectExtent l="0" t="0" r="12700" b="12700"/>
              <wp:wrapSquare wrapText="bothSides"/>
              <wp:docPr id="9" name="Textfeld 9"/>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A0753" w:rsidRPr="006A0753" w:rsidRDefault="006A0753" w:rsidP="006A0753">
                          <w:pPr>
                            <w:jc w:val="right"/>
                            <w:rPr>
                              <w:rFonts w:ascii="Arial" w:hAnsi="Arial" w:cs="Arial"/>
                              <w:color w:val="414042"/>
                              <w:sz w:val="32"/>
                              <w:szCs w:val="32"/>
                            </w:rPr>
                          </w:pPr>
                          <w:r w:rsidRPr="006A0753">
                            <w:rPr>
                              <w:rFonts w:ascii="Arial" w:hAnsi="Arial" w:cs="Arial"/>
                              <w:color w:val="414042"/>
                              <w:sz w:val="32"/>
                              <w:szCs w:val="32"/>
                            </w:rPr>
                            <w:t>Press</w:t>
                          </w:r>
                          <w:r w:rsidR="00FE797A">
                            <w:rPr>
                              <w:rFonts w:ascii="Arial" w:hAnsi="Arial" w:cs="Arial"/>
                              <w:color w:val="414042"/>
                              <w:sz w:val="32"/>
                              <w:szCs w:val="32"/>
                            </w:rPr>
                            <w:t>einformation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B2875E3" id="_x0000_t202" coordsize="21600,21600" o:spt="202" path="m,l,21600r21600,l21600,xe">
              <v:stroke joinstyle="miter"/>
              <v:path gradientshapeok="t" o:connecttype="rect"/>
            </v:shapetype>
            <v:shape id="Textfeld 9" o:spid="_x0000_s1026" type="#_x0000_t202" style="position:absolute;margin-left:413.9pt;margin-top:55pt;width:153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" filled="f" stroked="f">
              <v:textbox inset="0,0,0,0">
                <w:txbxContent>
                  <w:p w:rsidR="006A0753" w:rsidRPr="006A0753" w:rsidRDefault="006A0753" w:rsidP="006A0753">
                    <w:pPr>
                      <w:jc w:val="right"/>
                      <w:rPr>
                        <w:rFonts w:ascii="Arial" w:hAnsi="Arial" w:cs="Arial"/>
                        <w:color w:val="414042"/>
                        <w:sz w:val="32"/>
                        <w:szCs w:val="32"/>
                      </w:rPr>
                    </w:pPr>
                    <w:r w:rsidRPr="006A0753">
                      <w:rPr>
                        <w:rFonts w:ascii="Arial" w:hAnsi="Arial" w:cs="Arial"/>
                        <w:color w:val="414042"/>
                        <w:sz w:val="32"/>
                        <w:szCs w:val="32"/>
                      </w:rPr>
                      <w:t>Press</w:t>
                    </w:r>
                    <w:r w:rsidR="00FE797A">
                      <w:rPr>
                        <w:rFonts w:ascii="Arial" w:hAnsi="Arial" w:cs="Arial"/>
                        <w:color w:val="414042"/>
                        <w:sz w:val="32"/>
                        <w:szCs w:val="32"/>
                      </w:rPr>
                      <w:t>einformation</w:t>
                    </w:r>
                  </w:p>
                </w:txbxContent>
              </v:textbox>
              <w10:wrap type="square" anchorx="page" anchory="page"/>
            </v:shape>
          </w:pict>
        </mc:Fallback>
      </mc:AlternateContent>
    </w:r>
    <w:r>
      <w:rPr>
        <w:noProof/>
      </w:rPr>
      <w:drawing>
        <wp:anchor distT="0" distB="0" distL="114300" distR="114300" simplePos="0" relativeHeight="251661312" behindDoc="1" locked="0" layoutInCell="1" allowOverlap="1" wp14:anchorId="7A42898C" wp14:editId="65A3AA2E">
          <wp:simplePos x="0" y="0"/>
          <wp:positionH relativeFrom="page">
            <wp:posOffset>0</wp:posOffset>
          </wp:positionH>
          <wp:positionV relativeFrom="page">
            <wp:posOffset>0</wp:posOffset>
          </wp:positionV>
          <wp:extent cx="7560000" cy="1079003"/>
          <wp:effectExtent l="0" t="0" r="952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dp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79003"/>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53" w:rsidRDefault="006A0753">
    <w:pPr>
      <w:pStyle w:val="Kopfzeile"/>
    </w:pPr>
    <w:r>
      <w:rPr>
        <w:rFonts w:ascii="Arial" w:hAnsi="Arial" w:cs="Arial"/>
        <w:noProof/>
      </w:rPr>
      <mc:AlternateContent>
        <mc:Choice Requires="wps">
          <w:drawing>
            <wp:anchor distT="0" distB="0" distL="114300" distR="114300" simplePos="0" relativeHeight="251664384" behindDoc="0" locked="0" layoutInCell="1" allowOverlap="1" wp14:anchorId="155286C8" wp14:editId="03A46666">
              <wp:simplePos x="0" y="0"/>
              <wp:positionH relativeFrom="column">
                <wp:posOffset>4114800</wp:posOffset>
              </wp:positionH>
              <wp:positionV relativeFrom="page">
                <wp:posOffset>723900</wp:posOffset>
              </wp:positionV>
              <wp:extent cx="1943100" cy="342900"/>
              <wp:effectExtent l="0" t="0" r="12700" b="12700"/>
              <wp:wrapSquare wrapText="bothSides"/>
              <wp:docPr id="20" name="Textfeld 20"/>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A0753" w:rsidRPr="00204D19" w:rsidRDefault="006A0753" w:rsidP="00921805">
                          <w:pPr>
                            <w:jc w:val="right"/>
                            <w:rPr>
                              <w:rFonts w:ascii="Arial" w:hAnsi="Arial" w:cs="Arial"/>
                              <w:sz w:val="32"/>
                              <w:szCs w:val="32"/>
                            </w:rPr>
                          </w:pPr>
                          <w:r w:rsidRPr="00204D19">
                            <w:rPr>
                              <w:rFonts w:ascii="Arial" w:hAnsi="Arial" w:cs="Arial"/>
                              <w:sz w:val="32"/>
                              <w:szCs w:val="32"/>
                            </w:rPr>
                            <w:t xml:space="preserve">Press </w:t>
                          </w:r>
                          <w:proofErr w:type="spellStart"/>
                          <w:r w:rsidRPr="00204D19">
                            <w:rPr>
                              <w:rFonts w:ascii="Arial" w:hAnsi="Arial" w:cs="Arial"/>
                              <w:sz w:val="32"/>
                              <w:szCs w:val="32"/>
                            </w:rPr>
                            <w:t>release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55286C8" id="_x0000_t202" coordsize="21600,21600" o:spt="202" path="m,l,21600r21600,l21600,xe">
              <v:stroke joinstyle="miter"/>
              <v:path gradientshapeok="t" o:connecttype="rect"/>
            </v:shapetype>
            <v:shape id="Textfeld 20" o:spid="_x0000_s1028" type="#_x0000_t202" style="position:absolute;margin-left:324pt;margin-top:57pt;width:15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" filled="f" stroked="f">
              <v:textbox inset="0,0,0,0">
                <w:txbxContent>
                  <w:p w:rsidR="006A0753" w:rsidRPr="00204D19" w:rsidRDefault="006A0753" w:rsidP="00921805">
                    <w:pPr>
                      <w:jc w:val="right"/>
                      <w:rPr>
                        <w:rFonts w:ascii="Arial" w:hAnsi="Arial" w:cs="Arial"/>
                        <w:sz w:val="32"/>
                        <w:szCs w:val="32"/>
                      </w:rPr>
                    </w:pPr>
                    <w:r w:rsidRPr="00204D19">
                      <w:rPr>
                        <w:rFonts w:ascii="Arial" w:hAnsi="Arial" w:cs="Arial"/>
                        <w:sz w:val="32"/>
                        <w:szCs w:val="32"/>
                      </w:rPr>
                      <w:t xml:space="preserve">Press </w:t>
                    </w:r>
                    <w:proofErr w:type="spellStart"/>
                    <w:r w:rsidRPr="00204D19">
                      <w:rPr>
                        <w:rFonts w:ascii="Arial" w:hAnsi="Arial" w:cs="Arial"/>
                        <w:sz w:val="32"/>
                        <w:szCs w:val="32"/>
                      </w:rPr>
                      <w:t>release</w:t>
                    </w:r>
                    <w:proofErr w:type="spellEnd"/>
                  </w:p>
                </w:txbxContent>
              </v:textbox>
              <w10:wrap type="square" anchory="page"/>
            </v:shape>
          </w:pict>
        </mc:Fallback>
      </mc:AlternateContent>
    </w:r>
    <w:r>
      <w:rPr>
        <w:noProof/>
      </w:rPr>
      <w:drawing>
        <wp:anchor distT="0" distB="0" distL="0" distR="0" simplePos="0" relativeHeight="251660288" behindDoc="0" locked="0" layoutInCell="1" allowOverlap="1" wp14:anchorId="2DDA4133" wp14:editId="61C4C951">
          <wp:simplePos x="0" y="0"/>
          <wp:positionH relativeFrom="page">
            <wp:posOffset>0</wp:posOffset>
          </wp:positionH>
          <wp:positionV relativeFrom="page">
            <wp:posOffset>-2843530</wp:posOffset>
          </wp:positionV>
          <wp:extent cx="7559675" cy="4121150"/>
          <wp:effectExtent l="0" t="0" r="9525"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dpd_big.png"/>
                  <pic:cNvPicPr/>
                </pic:nvPicPr>
                <pic:blipFill rotWithShape="1">
                  <a:blip r:embed="rId1">
                    <a:extLst>
                      <a:ext uri="{28A0092B-C50C-407E-A947-70E740481C1C}">
                        <a14:useLocalDpi xmlns:a14="http://schemas.microsoft.com/office/drawing/2010/main" val="0"/>
                      </a:ext>
                    </a:extLst>
                  </a:blip>
                  <a:srcRect l="-18" t="-69594" r="18" b="69594"/>
                  <a:stretch/>
                </pic:blipFill>
                <pic:spPr bwMode="auto">
                  <a:xfrm>
                    <a:off x="0" y="0"/>
                    <a:ext cx="7559675" cy="412115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5AA"/>
    <w:multiLevelType w:val="hybridMultilevel"/>
    <w:tmpl w:val="9244E4E4"/>
    <w:lvl w:ilvl="0" w:tplc="AB66F7DA">
      <w:start w:val="1"/>
      <w:numFmt w:val="bullet"/>
      <w:lvlText w:val="•"/>
      <w:lvlJc w:val="left"/>
      <w:pPr>
        <w:tabs>
          <w:tab w:val="num" w:pos="170"/>
        </w:tabs>
        <w:ind w:left="170" w:hanging="170"/>
      </w:pPr>
      <w:rPr>
        <w:rFonts w:ascii="Arial" w:hAnsi="Arial" w:hint="default"/>
        <w:b w:val="0"/>
        <w:bCs w:val="0"/>
        <w:i w:val="0"/>
        <w:iCs w:val="0"/>
        <w:color w:val="CD0032"/>
        <w:sz w:val="32"/>
        <w:szCs w:val="32"/>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176AC1"/>
    <w:multiLevelType w:val="hybridMultilevel"/>
    <w:tmpl w:val="685E3428"/>
    <w:lvl w:ilvl="0" w:tplc="91C25E00">
      <w:start w:val="1"/>
      <w:numFmt w:val="bullet"/>
      <w:lvlText w:val="•"/>
      <w:lvlJc w:val="left"/>
      <w:pPr>
        <w:ind w:left="360" w:hanging="360"/>
      </w:pPr>
      <w:rPr>
        <w:rFonts w:ascii="Arial" w:hAnsi="Arial" w:hint="default"/>
        <w:b w:val="0"/>
        <w:bCs w:val="0"/>
        <w:i w:val="0"/>
        <w:iCs w:val="0"/>
        <w:color w:val="CD0032"/>
        <w:sz w:val="32"/>
        <w:szCs w:val="32"/>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7724C"/>
    <w:multiLevelType w:val="hybridMultilevel"/>
    <w:tmpl w:val="48F0AB66"/>
    <w:lvl w:ilvl="0" w:tplc="20247C0A">
      <w:start w:val="1"/>
      <w:numFmt w:val="bullet"/>
      <w:lvlText w:val="•"/>
      <w:lvlJc w:val="left"/>
      <w:pPr>
        <w:tabs>
          <w:tab w:val="num" w:pos="142"/>
        </w:tabs>
        <w:ind w:left="142" w:hanging="142"/>
      </w:pPr>
      <w:rPr>
        <w:rFonts w:ascii="Arial" w:hAnsi="Arial" w:hint="default"/>
        <w:b w:val="0"/>
        <w:bCs w:val="0"/>
        <w:i w:val="0"/>
        <w:iCs w:val="0"/>
        <w:color w:val="DC0032"/>
        <w:sz w:val="32"/>
        <w:szCs w:val="32"/>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D84A76"/>
    <w:multiLevelType w:val="hybridMultilevel"/>
    <w:tmpl w:val="92DA5902"/>
    <w:lvl w:ilvl="0" w:tplc="61E4DA46">
      <w:start w:val="1"/>
      <w:numFmt w:val="bullet"/>
      <w:lvlText w:val="•"/>
      <w:lvlJc w:val="left"/>
      <w:pPr>
        <w:tabs>
          <w:tab w:val="num" w:pos="113"/>
        </w:tabs>
        <w:ind w:left="170" w:hanging="170"/>
      </w:pPr>
      <w:rPr>
        <w:rFonts w:ascii="Arial" w:hAnsi="Arial" w:hint="default"/>
        <w:b w:val="0"/>
        <w:bCs w:val="0"/>
        <w:i w:val="0"/>
        <w:iCs w:val="0"/>
        <w:color w:val="CD0032"/>
        <w:sz w:val="32"/>
        <w:szCs w:val="3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03505F"/>
    <w:multiLevelType w:val="hybridMultilevel"/>
    <w:tmpl w:val="374E0574"/>
    <w:lvl w:ilvl="0" w:tplc="61E4DA46">
      <w:start w:val="1"/>
      <w:numFmt w:val="bullet"/>
      <w:lvlText w:val="•"/>
      <w:lvlJc w:val="left"/>
      <w:pPr>
        <w:tabs>
          <w:tab w:val="num" w:pos="113"/>
        </w:tabs>
        <w:ind w:left="170" w:hanging="170"/>
      </w:pPr>
      <w:rPr>
        <w:rFonts w:ascii="Arial" w:hAnsi="Arial" w:hint="default"/>
        <w:b w:val="0"/>
        <w:bCs w:val="0"/>
        <w:i w:val="0"/>
        <w:iCs w:val="0"/>
        <w:color w:val="CD0032"/>
        <w:sz w:val="32"/>
        <w:szCs w:val="32"/>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2118E9"/>
    <w:multiLevelType w:val="hybridMultilevel"/>
    <w:tmpl w:val="898658C6"/>
    <w:lvl w:ilvl="0" w:tplc="3C90E6C4">
      <w:start w:val="1"/>
      <w:numFmt w:val="bullet"/>
      <w:lvlText w:val="•"/>
      <w:lvlJc w:val="left"/>
      <w:pPr>
        <w:tabs>
          <w:tab w:val="num" w:pos="113"/>
        </w:tabs>
        <w:ind w:left="113" w:hanging="113"/>
      </w:pPr>
      <w:rPr>
        <w:rFonts w:ascii="Arial" w:hAnsi="Arial" w:hint="default"/>
        <w:b w:val="0"/>
        <w:bCs w:val="0"/>
        <w:i w:val="0"/>
        <w:iCs w:val="0"/>
        <w:color w:val="CD0032"/>
        <w:sz w:val="32"/>
        <w:szCs w:val="3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C44F81"/>
    <w:multiLevelType w:val="hybridMultilevel"/>
    <w:tmpl w:val="A274AFEC"/>
    <w:lvl w:ilvl="0" w:tplc="F59AC7A2">
      <w:start w:val="1"/>
      <w:numFmt w:val="bullet"/>
      <w:lvlText w:val="•"/>
      <w:lvlJc w:val="left"/>
      <w:pPr>
        <w:tabs>
          <w:tab w:val="num" w:pos="142"/>
        </w:tabs>
        <w:ind w:left="142" w:hanging="142"/>
      </w:pPr>
      <w:rPr>
        <w:rFonts w:ascii="Arial" w:hAnsi="Arial" w:hint="default"/>
        <w:b w:val="0"/>
        <w:bCs w:val="0"/>
        <w:i w:val="0"/>
        <w:iCs w:val="0"/>
        <w:color w:val="DC0032"/>
        <w:sz w:val="32"/>
        <w:szCs w:val="32"/>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800E05"/>
    <w:multiLevelType w:val="hybridMultilevel"/>
    <w:tmpl w:val="326E2EC8"/>
    <w:lvl w:ilvl="0" w:tplc="91C25E00">
      <w:start w:val="1"/>
      <w:numFmt w:val="bullet"/>
      <w:lvlText w:val="•"/>
      <w:lvlJc w:val="left"/>
      <w:pPr>
        <w:ind w:left="360" w:hanging="360"/>
      </w:pPr>
      <w:rPr>
        <w:rFonts w:ascii="Arial" w:hAnsi="Arial" w:hint="default"/>
        <w:b w:val="0"/>
        <w:bCs w:val="0"/>
        <w:i w:val="0"/>
        <w:iCs w:val="0"/>
        <w:color w:val="CD0032"/>
        <w:sz w:val="32"/>
        <w:szCs w:val="32"/>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A54383"/>
    <w:multiLevelType w:val="hybridMultilevel"/>
    <w:tmpl w:val="6CB855E4"/>
    <w:lvl w:ilvl="0" w:tplc="91C25E00">
      <w:start w:val="1"/>
      <w:numFmt w:val="bullet"/>
      <w:lvlText w:val="•"/>
      <w:lvlJc w:val="left"/>
      <w:pPr>
        <w:ind w:left="360" w:hanging="360"/>
      </w:pPr>
      <w:rPr>
        <w:rFonts w:ascii="Arial" w:hAnsi="Arial" w:hint="default"/>
        <w:b w:val="0"/>
        <w:bCs w:val="0"/>
        <w:i w:val="0"/>
        <w:iCs w:val="0"/>
        <w:color w:val="CD0032"/>
        <w:sz w:val="32"/>
        <w:szCs w:val="32"/>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502501"/>
    <w:multiLevelType w:val="hybridMultilevel"/>
    <w:tmpl w:val="B26A1BAE"/>
    <w:lvl w:ilvl="0" w:tplc="91C25E00">
      <w:start w:val="1"/>
      <w:numFmt w:val="bullet"/>
      <w:lvlText w:val="•"/>
      <w:lvlJc w:val="left"/>
      <w:pPr>
        <w:ind w:left="360" w:hanging="360"/>
      </w:pPr>
      <w:rPr>
        <w:rFonts w:ascii="Arial" w:hAnsi="Arial" w:hint="default"/>
        <w:b w:val="0"/>
        <w:bCs w:val="0"/>
        <w:i w:val="0"/>
        <w:iCs w:val="0"/>
        <w:color w:val="CD0032"/>
        <w:sz w:val="32"/>
        <w:szCs w:val="32"/>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06F7141"/>
    <w:multiLevelType w:val="hybridMultilevel"/>
    <w:tmpl w:val="39421BA2"/>
    <w:lvl w:ilvl="0" w:tplc="3C90E6C4">
      <w:start w:val="1"/>
      <w:numFmt w:val="bullet"/>
      <w:lvlText w:val="•"/>
      <w:lvlJc w:val="left"/>
      <w:pPr>
        <w:ind w:left="720" w:hanging="360"/>
      </w:pPr>
      <w:rPr>
        <w:rFonts w:ascii="Arial" w:hAnsi="Arial" w:hint="default"/>
        <w:b w:val="0"/>
        <w:bCs w:val="0"/>
        <w:i w:val="0"/>
        <w:iCs w:val="0"/>
        <w:color w:val="CD0032"/>
        <w:sz w:val="32"/>
        <w:szCs w:val="3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CD40009"/>
    <w:multiLevelType w:val="hybridMultilevel"/>
    <w:tmpl w:val="171E1D7A"/>
    <w:lvl w:ilvl="0" w:tplc="91C25E00">
      <w:start w:val="1"/>
      <w:numFmt w:val="bullet"/>
      <w:lvlText w:val="•"/>
      <w:lvlJc w:val="left"/>
      <w:pPr>
        <w:tabs>
          <w:tab w:val="num" w:pos="113"/>
        </w:tabs>
        <w:ind w:left="113" w:hanging="113"/>
      </w:pPr>
      <w:rPr>
        <w:rFonts w:ascii="Arial" w:hAnsi="Arial" w:hint="default"/>
        <w:b w:val="0"/>
        <w:bCs w:val="0"/>
        <w:i w:val="0"/>
        <w:iCs w:val="0"/>
        <w:color w:val="CD0032"/>
        <w:sz w:val="32"/>
        <w:szCs w:val="32"/>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CB61E84"/>
    <w:multiLevelType w:val="hybridMultilevel"/>
    <w:tmpl w:val="C3C03BF4"/>
    <w:lvl w:ilvl="0" w:tplc="E7EE4128">
      <w:start w:val="1"/>
      <w:numFmt w:val="bullet"/>
      <w:lvlText w:val="•"/>
      <w:lvlJc w:val="left"/>
      <w:pPr>
        <w:tabs>
          <w:tab w:val="num" w:pos="170"/>
        </w:tabs>
        <w:ind w:left="170" w:hanging="170"/>
      </w:pPr>
      <w:rPr>
        <w:rFonts w:ascii="Arial" w:hAnsi="Arial" w:hint="default"/>
        <w:b w:val="0"/>
        <w:bCs w:val="0"/>
        <w:i w:val="0"/>
        <w:iCs w:val="0"/>
        <w:color w:val="DC0032"/>
        <w:sz w:val="32"/>
        <w:szCs w:val="32"/>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4"/>
  </w:num>
  <w:num w:numId="5">
    <w:abstractNumId w:val="3"/>
  </w:num>
  <w:num w:numId="6">
    <w:abstractNumId w:val="0"/>
  </w:num>
  <w:num w:numId="7">
    <w:abstractNumId w:val="6"/>
  </w:num>
  <w:num w:numId="8">
    <w:abstractNumId w:val="8"/>
  </w:num>
  <w:num w:numId="9">
    <w:abstractNumId w:val="9"/>
  </w:num>
  <w:num w:numId="10">
    <w:abstractNumId w:val="7"/>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4E"/>
    <w:rsid w:val="00036E32"/>
    <w:rsid w:val="00041027"/>
    <w:rsid w:val="00051525"/>
    <w:rsid w:val="000672D3"/>
    <w:rsid w:val="000A2477"/>
    <w:rsid w:val="000C3F6A"/>
    <w:rsid w:val="000C62AF"/>
    <w:rsid w:val="000D5D9D"/>
    <w:rsid w:val="000F7E67"/>
    <w:rsid w:val="00102BA4"/>
    <w:rsid w:val="00111D61"/>
    <w:rsid w:val="0012396A"/>
    <w:rsid w:val="0014469B"/>
    <w:rsid w:val="00172090"/>
    <w:rsid w:val="001808CA"/>
    <w:rsid w:val="001B070B"/>
    <w:rsid w:val="001B37B0"/>
    <w:rsid w:val="001B7CE3"/>
    <w:rsid w:val="001C1B4E"/>
    <w:rsid w:val="001E12C0"/>
    <w:rsid w:val="001F0022"/>
    <w:rsid w:val="00202CFA"/>
    <w:rsid w:val="00203E55"/>
    <w:rsid w:val="00204D19"/>
    <w:rsid w:val="00212874"/>
    <w:rsid w:val="00215B15"/>
    <w:rsid w:val="00221F39"/>
    <w:rsid w:val="00221F7D"/>
    <w:rsid w:val="002510FD"/>
    <w:rsid w:val="002645AA"/>
    <w:rsid w:val="002800CF"/>
    <w:rsid w:val="002A3F04"/>
    <w:rsid w:val="002C5427"/>
    <w:rsid w:val="00300695"/>
    <w:rsid w:val="00305597"/>
    <w:rsid w:val="00312869"/>
    <w:rsid w:val="003543EA"/>
    <w:rsid w:val="003701C3"/>
    <w:rsid w:val="00380404"/>
    <w:rsid w:val="00390D04"/>
    <w:rsid w:val="003B0C11"/>
    <w:rsid w:val="00407BC5"/>
    <w:rsid w:val="0045534A"/>
    <w:rsid w:val="00461321"/>
    <w:rsid w:val="004A0B36"/>
    <w:rsid w:val="004B0849"/>
    <w:rsid w:val="004D0FA3"/>
    <w:rsid w:val="004E74E9"/>
    <w:rsid w:val="004F5E4F"/>
    <w:rsid w:val="004F7DD3"/>
    <w:rsid w:val="00561F1F"/>
    <w:rsid w:val="005649BA"/>
    <w:rsid w:val="00570FD8"/>
    <w:rsid w:val="00571332"/>
    <w:rsid w:val="005A216E"/>
    <w:rsid w:val="005A2934"/>
    <w:rsid w:val="005A6499"/>
    <w:rsid w:val="005B2848"/>
    <w:rsid w:val="005B2A00"/>
    <w:rsid w:val="005B687B"/>
    <w:rsid w:val="00605744"/>
    <w:rsid w:val="0064118E"/>
    <w:rsid w:val="00647317"/>
    <w:rsid w:val="006576E4"/>
    <w:rsid w:val="00682403"/>
    <w:rsid w:val="006841EF"/>
    <w:rsid w:val="00686D54"/>
    <w:rsid w:val="00690CDD"/>
    <w:rsid w:val="0069721A"/>
    <w:rsid w:val="006A0753"/>
    <w:rsid w:val="006C0A25"/>
    <w:rsid w:val="006C620E"/>
    <w:rsid w:val="0070590F"/>
    <w:rsid w:val="00710EB9"/>
    <w:rsid w:val="007419A5"/>
    <w:rsid w:val="007579B9"/>
    <w:rsid w:val="0078789E"/>
    <w:rsid w:val="00792557"/>
    <w:rsid w:val="00794A11"/>
    <w:rsid w:val="007A3353"/>
    <w:rsid w:val="007D1327"/>
    <w:rsid w:val="007F5299"/>
    <w:rsid w:val="008032E5"/>
    <w:rsid w:val="00826703"/>
    <w:rsid w:val="00830108"/>
    <w:rsid w:val="008317A2"/>
    <w:rsid w:val="0083722D"/>
    <w:rsid w:val="00842B87"/>
    <w:rsid w:val="00857C93"/>
    <w:rsid w:val="00886F58"/>
    <w:rsid w:val="00887270"/>
    <w:rsid w:val="008A5CDC"/>
    <w:rsid w:val="008C6244"/>
    <w:rsid w:val="008D04D4"/>
    <w:rsid w:val="008E3C05"/>
    <w:rsid w:val="00915969"/>
    <w:rsid w:val="00921383"/>
    <w:rsid w:val="00921805"/>
    <w:rsid w:val="00976726"/>
    <w:rsid w:val="00981161"/>
    <w:rsid w:val="009A5336"/>
    <w:rsid w:val="009C5D80"/>
    <w:rsid w:val="009D222D"/>
    <w:rsid w:val="00A2143A"/>
    <w:rsid w:val="00A239CE"/>
    <w:rsid w:val="00A30410"/>
    <w:rsid w:val="00A909DF"/>
    <w:rsid w:val="00AB5994"/>
    <w:rsid w:val="00AC0A4B"/>
    <w:rsid w:val="00AC1A45"/>
    <w:rsid w:val="00AD1916"/>
    <w:rsid w:val="00AD2CEC"/>
    <w:rsid w:val="00AE1A56"/>
    <w:rsid w:val="00AE6739"/>
    <w:rsid w:val="00B01842"/>
    <w:rsid w:val="00B21CA0"/>
    <w:rsid w:val="00B34DD4"/>
    <w:rsid w:val="00B52FBF"/>
    <w:rsid w:val="00B704C1"/>
    <w:rsid w:val="00B77D43"/>
    <w:rsid w:val="00B81CCF"/>
    <w:rsid w:val="00B839F6"/>
    <w:rsid w:val="00B92475"/>
    <w:rsid w:val="00B937F4"/>
    <w:rsid w:val="00BA328E"/>
    <w:rsid w:val="00BA684B"/>
    <w:rsid w:val="00BB2E69"/>
    <w:rsid w:val="00BB5C4D"/>
    <w:rsid w:val="00BB66F4"/>
    <w:rsid w:val="00BE1378"/>
    <w:rsid w:val="00C01925"/>
    <w:rsid w:val="00C01B70"/>
    <w:rsid w:val="00C05555"/>
    <w:rsid w:val="00C06868"/>
    <w:rsid w:val="00C069CD"/>
    <w:rsid w:val="00C13D93"/>
    <w:rsid w:val="00C2720A"/>
    <w:rsid w:val="00C30065"/>
    <w:rsid w:val="00C3423F"/>
    <w:rsid w:val="00C47478"/>
    <w:rsid w:val="00C5076B"/>
    <w:rsid w:val="00C544D8"/>
    <w:rsid w:val="00CA038E"/>
    <w:rsid w:val="00CE34F8"/>
    <w:rsid w:val="00D334C7"/>
    <w:rsid w:val="00D458A0"/>
    <w:rsid w:val="00D50E31"/>
    <w:rsid w:val="00D854FA"/>
    <w:rsid w:val="00D92CA1"/>
    <w:rsid w:val="00DA28D0"/>
    <w:rsid w:val="00DB1EF8"/>
    <w:rsid w:val="00DC6832"/>
    <w:rsid w:val="00DC74B4"/>
    <w:rsid w:val="00DD42C3"/>
    <w:rsid w:val="00DD5D4E"/>
    <w:rsid w:val="00DE2376"/>
    <w:rsid w:val="00E3044D"/>
    <w:rsid w:val="00E569C7"/>
    <w:rsid w:val="00E56ED8"/>
    <w:rsid w:val="00E73D8C"/>
    <w:rsid w:val="00E934BC"/>
    <w:rsid w:val="00EC3355"/>
    <w:rsid w:val="00ED5663"/>
    <w:rsid w:val="00EE646F"/>
    <w:rsid w:val="00EF4332"/>
    <w:rsid w:val="00F00111"/>
    <w:rsid w:val="00F02A5E"/>
    <w:rsid w:val="00F37EAD"/>
    <w:rsid w:val="00F44F09"/>
    <w:rsid w:val="00F55E69"/>
    <w:rsid w:val="00F91BD0"/>
    <w:rsid w:val="00FA3553"/>
    <w:rsid w:val="00FA6CD9"/>
    <w:rsid w:val="00FB0630"/>
    <w:rsid w:val="00FB694C"/>
    <w:rsid w:val="00FC3845"/>
    <w:rsid w:val="00FC4D6C"/>
    <w:rsid w:val="00FE3524"/>
    <w:rsid w:val="00FE797A"/>
    <w:rsid w:val="00FF50EF"/>
    <w:rsid w:val="00FF62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1B4E"/>
    <w:pPr>
      <w:tabs>
        <w:tab w:val="center" w:pos="4536"/>
        <w:tab w:val="right" w:pos="9072"/>
      </w:tabs>
    </w:pPr>
  </w:style>
  <w:style w:type="character" w:customStyle="1" w:styleId="KopfzeileZchn">
    <w:name w:val="Kopfzeile Zchn"/>
    <w:basedOn w:val="Absatz-Standardschriftart"/>
    <w:link w:val="Kopfzeile"/>
    <w:uiPriority w:val="99"/>
    <w:rsid w:val="001C1B4E"/>
  </w:style>
  <w:style w:type="paragraph" w:styleId="Fuzeile">
    <w:name w:val="footer"/>
    <w:basedOn w:val="Standard"/>
    <w:link w:val="FuzeileZchn"/>
    <w:uiPriority w:val="99"/>
    <w:unhideWhenUsed/>
    <w:rsid w:val="001C1B4E"/>
    <w:pPr>
      <w:tabs>
        <w:tab w:val="center" w:pos="4536"/>
        <w:tab w:val="right" w:pos="9072"/>
      </w:tabs>
    </w:pPr>
  </w:style>
  <w:style w:type="character" w:customStyle="1" w:styleId="FuzeileZchn">
    <w:name w:val="Fußzeile Zchn"/>
    <w:basedOn w:val="Absatz-Standardschriftart"/>
    <w:link w:val="Fuzeile"/>
    <w:uiPriority w:val="99"/>
    <w:rsid w:val="001C1B4E"/>
  </w:style>
  <w:style w:type="paragraph" w:styleId="Sprechblasentext">
    <w:name w:val="Balloon Text"/>
    <w:basedOn w:val="Standard"/>
    <w:link w:val="SprechblasentextZchn"/>
    <w:uiPriority w:val="99"/>
    <w:semiHidden/>
    <w:unhideWhenUsed/>
    <w:rsid w:val="001C1B4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C1B4E"/>
    <w:rPr>
      <w:rFonts w:ascii="Lucida Grande" w:hAnsi="Lucida Grande"/>
      <w:sz w:val="18"/>
      <w:szCs w:val="18"/>
    </w:rPr>
  </w:style>
  <w:style w:type="paragraph" w:customStyle="1" w:styleId="Headline">
    <w:name w:val="Headline"/>
    <w:basedOn w:val="Standard"/>
    <w:uiPriority w:val="99"/>
    <w:rsid w:val="00380404"/>
    <w:pPr>
      <w:widowControl w:val="0"/>
      <w:tabs>
        <w:tab w:val="left" w:pos="198"/>
        <w:tab w:val="left" w:pos="2835"/>
      </w:tabs>
      <w:suppressAutoHyphens/>
      <w:autoSpaceDE w:val="0"/>
      <w:autoSpaceDN w:val="0"/>
      <w:adjustRightInd w:val="0"/>
      <w:spacing w:line="428" w:lineRule="atLeast"/>
      <w:textAlignment w:val="center"/>
    </w:pPr>
    <w:rPr>
      <w:rFonts w:ascii="ArialMT" w:hAnsi="ArialMT" w:cs="ArialMT"/>
      <w:color w:val="191919"/>
      <w:sz w:val="40"/>
      <w:szCs w:val="40"/>
    </w:rPr>
  </w:style>
  <w:style w:type="paragraph" w:customStyle="1" w:styleId="Copy">
    <w:name w:val="Copy"/>
    <w:basedOn w:val="Standard"/>
    <w:uiPriority w:val="99"/>
    <w:rsid w:val="00380404"/>
    <w:pPr>
      <w:widowControl w:val="0"/>
      <w:tabs>
        <w:tab w:val="left" w:pos="680"/>
        <w:tab w:val="left" w:pos="850"/>
      </w:tabs>
      <w:autoSpaceDE w:val="0"/>
      <w:autoSpaceDN w:val="0"/>
      <w:adjustRightInd w:val="0"/>
      <w:spacing w:line="235" w:lineRule="atLeast"/>
      <w:textAlignment w:val="center"/>
    </w:pPr>
    <w:rPr>
      <w:rFonts w:ascii="ArialMT" w:hAnsi="ArialMT" w:cs="ArialMT"/>
      <w:color w:val="191919"/>
      <w:sz w:val="22"/>
      <w:szCs w:val="22"/>
    </w:rPr>
  </w:style>
  <w:style w:type="character" w:styleId="Hyperlink">
    <w:name w:val="Hyperlink"/>
    <w:basedOn w:val="Absatz-Standardschriftart"/>
    <w:uiPriority w:val="99"/>
    <w:rsid w:val="00380404"/>
    <w:rPr>
      <w:color w:val="0000FF"/>
      <w:u w:val="thick"/>
    </w:rPr>
  </w:style>
  <w:style w:type="paragraph" w:styleId="Listenabsatz">
    <w:name w:val="List Paragraph"/>
    <w:basedOn w:val="Standard"/>
    <w:uiPriority w:val="34"/>
    <w:qFormat/>
    <w:rsid w:val="00DE2376"/>
    <w:pPr>
      <w:ind w:left="720"/>
      <w:contextualSpacing/>
    </w:pPr>
  </w:style>
  <w:style w:type="character" w:styleId="Seitenzahl">
    <w:name w:val="page number"/>
    <w:basedOn w:val="Absatz-Standardschriftart"/>
    <w:uiPriority w:val="99"/>
    <w:semiHidden/>
    <w:unhideWhenUsed/>
    <w:rsid w:val="00203E55"/>
  </w:style>
  <w:style w:type="paragraph" w:styleId="Textkrper">
    <w:name w:val="Body Text"/>
    <w:basedOn w:val="Standard"/>
    <w:link w:val="TextkrperZchn"/>
    <w:uiPriority w:val="99"/>
    <w:semiHidden/>
    <w:unhideWhenUsed/>
    <w:rsid w:val="00976726"/>
    <w:pPr>
      <w:spacing w:after="120"/>
    </w:pPr>
  </w:style>
  <w:style w:type="character" w:customStyle="1" w:styleId="TextkrperZchn">
    <w:name w:val="Textkörper Zchn"/>
    <w:basedOn w:val="Absatz-Standardschriftart"/>
    <w:link w:val="Textkrper"/>
    <w:uiPriority w:val="99"/>
    <w:semiHidden/>
    <w:rsid w:val="00976726"/>
  </w:style>
  <w:style w:type="character" w:styleId="BesuchterHyperlink">
    <w:name w:val="FollowedHyperlink"/>
    <w:basedOn w:val="Absatz-Standardschriftart"/>
    <w:uiPriority w:val="99"/>
    <w:semiHidden/>
    <w:unhideWhenUsed/>
    <w:rsid w:val="00BB66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1B4E"/>
    <w:pPr>
      <w:tabs>
        <w:tab w:val="center" w:pos="4536"/>
        <w:tab w:val="right" w:pos="9072"/>
      </w:tabs>
    </w:pPr>
  </w:style>
  <w:style w:type="character" w:customStyle="1" w:styleId="KopfzeileZchn">
    <w:name w:val="Kopfzeile Zchn"/>
    <w:basedOn w:val="Absatz-Standardschriftart"/>
    <w:link w:val="Kopfzeile"/>
    <w:uiPriority w:val="99"/>
    <w:rsid w:val="001C1B4E"/>
  </w:style>
  <w:style w:type="paragraph" w:styleId="Fuzeile">
    <w:name w:val="footer"/>
    <w:basedOn w:val="Standard"/>
    <w:link w:val="FuzeileZchn"/>
    <w:uiPriority w:val="99"/>
    <w:unhideWhenUsed/>
    <w:rsid w:val="001C1B4E"/>
    <w:pPr>
      <w:tabs>
        <w:tab w:val="center" w:pos="4536"/>
        <w:tab w:val="right" w:pos="9072"/>
      </w:tabs>
    </w:pPr>
  </w:style>
  <w:style w:type="character" w:customStyle="1" w:styleId="FuzeileZchn">
    <w:name w:val="Fußzeile Zchn"/>
    <w:basedOn w:val="Absatz-Standardschriftart"/>
    <w:link w:val="Fuzeile"/>
    <w:uiPriority w:val="99"/>
    <w:rsid w:val="001C1B4E"/>
  </w:style>
  <w:style w:type="paragraph" w:styleId="Sprechblasentext">
    <w:name w:val="Balloon Text"/>
    <w:basedOn w:val="Standard"/>
    <w:link w:val="SprechblasentextZchn"/>
    <w:uiPriority w:val="99"/>
    <w:semiHidden/>
    <w:unhideWhenUsed/>
    <w:rsid w:val="001C1B4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C1B4E"/>
    <w:rPr>
      <w:rFonts w:ascii="Lucida Grande" w:hAnsi="Lucida Grande"/>
      <w:sz w:val="18"/>
      <w:szCs w:val="18"/>
    </w:rPr>
  </w:style>
  <w:style w:type="paragraph" w:customStyle="1" w:styleId="Headline">
    <w:name w:val="Headline"/>
    <w:basedOn w:val="Standard"/>
    <w:uiPriority w:val="99"/>
    <w:rsid w:val="00380404"/>
    <w:pPr>
      <w:widowControl w:val="0"/>
      <w:tabs>
        <w:tab w:val="left" w:pos="198"/>
        <w:tab w:val="left" w:pos="2835"/>
      </w:tabs>
      <w:suppressAutoHyphens/>
      <w:autoSpaceDE w:val="0"/>
      <w:autoSpaceDN w:val="0"/>
      <w:adjustRightInd w:val="0"/>
      <w:spacing w:line="428" w:lineRule="atLeast"/>
      <w:textAlignment w:val="center"/>
    </w:pPr>
    <w:rPr>
      <w:rFonts w:ascii="ArialMT" w:hAnsi="ArialMT" w:cs="ArialMT"/>
      <w:color w:val="191919"/>
      <w:sz w:val="40"/>
      <w:szCs w:val="40"/>
    </w:rPr>
  </w:style>
  <w:style w:type="paragraph" w:customStyle="1" w:styleId="Copy">
    <w:name w:val="Copy"/>
    <w:basedOn w:val="Standard"/>
    <w:uiPriority w:val="99"/>
    <w:rsid w:val="00380404"/>
    <w:pPr>
      <w:widowControl w:val="0"/>
      <w:tabs>
        <w:tab w:val="left" w:pos="680"/>
        <w:tab w:val="left" w:pos="850"/>
      </w:tabs>
      <w:autoSpaceDE w:val="0"/>
      <w:autoSpaceDN w:val="0"/>
      <w:adjustRightInd w:val="0"/>
      <w:spacing w:line="235" w:lineRule="atLeast"/>
      <w:textAlignment w:val="center"/>
    </w:pPr>
    <w:rPr>
      <w:rFonts w:ascii="ArialMT" w:hAnsi="ArialMT" w:cs="ArialMT"/>
      <w:color w:val="191919"/>
      <w:sz w:val="22"/>
      <w:szCs w:val="22"/>
    </w:rPr>
  </w:style>
  <w:style w:type="character" w:styleId="Hyperlink">
    <w:name w:val="Hyperlink"/>
    <w:basedOn w:val="Absatz-Standardschriftart"/>
    <w:uiPriority w:val="99"/>
    <w:rsid w:val="00380404"/>
    <w:rPr>
      <w:color w:val="0000FF"/>
      <w:u w:val="thick"/>
    </w:rPr>
  </w:style>
  <w:style w:type="paragraph" w:styleId="Listenabsatz">
    <w:name w:val="List Paragraph"/>
    <w:basedOn w:val="Standard"/>
    <w:uiPriority w:val="34"/>
    <w:qFormat/>
    <w:rsid w:val="00DE2376"/>
    <w:pPr>
      <w:ind w:left="720"/>
      <w:contextualSpacing/>
    </w:pPr>
  </w:style>
  <w:style w:type="character" w:styleId="Seitenzahl">
    <w:name w:val="page number"/>
    <w:basedOn w:val="Absatz-Standardschriftart"/>
    <w:uiPriority w:val="99"/>
    <w:semiHidden/>
    <w:unhideWhenUsed/>
    <w:rsid w:val="00203E55"/>
  </w:style>
  <w:style w:type="paragraph" w:styleId="Textkrper">
    <w:name w:val="Body Text"/>
    <w:basedOn w:val="Standard"/>
    <w:link w:val="TextkrperZchn"/>
    <w:uiPriority w:val="99"/>
    <w:semiHidden/>
    <w:unhideWhenUsed/>
    <w:rsid w:val="00976726"/>
    <w:pPr>
      <w:spacing w:after="120"/>
    </w:pPr>
  </w:style>
  <w:style w:type="character" w:customStyle="1" w:styleId="TextkrperZchn">
    <w:name w:val="Textkörper Zchn"/>
    <w:basedOn w:val="Absatz-Standardschriftart"/>
    <w:link w:val="Textkrper"/>
    <w:uiPriority w:val="99"/>
    <w:semiHidden/>
    <w:rsid w:val="00976726"/>
  </w:style>
  <w:style w:type="character" w:styleId="BesuchterHyperlink">
    <w:name w:val="FollowedHyperlink"/>
    <w:basedOn w:val="Absatz-Standardschriftart"/>
    <w:uiPriority w:val="99"/>
    <w:semiHidden/>
    <w:unhideWhenUsed/>
    <w:rsid w:val="00BB6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65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8FE9-2050-47C7-A6A9-8D31424E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DPD Dynamic Parcel Distribution GmbH &amp; Co. KG</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Rey</dc:creator>
  <cp:lastModifiedBy>Raasch Laura</cp:lastModifiedBy>
  <cp:revision>3</cp:revision>
  <cp:lastPrinted>2016-10-31T07:46:00Z</cp:lastPrinted>
  <dcterms:created xsi:type="dcterms:W3CDTF">2016-10-31T09:19:00Z</dcterms:created>
  <dcterms:modified xsi:type="dcterms:W3CDTF">2016-11-25T12:31:00Z</dcterms:modified>
</cp:coreProperties>
</file>